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0F694" w14:textId="7C297F81" w:rsidR="00AA3B42" w:rsidRPr="00245411" w:rsidRDefault="00CE23ED" w:rsidP="00155B73">
      <w:pPr>
        <w:jc w:val="center"/>
        <w:rPr>
          <w:rFonts w:ascii="Calibri" w:hAnsi="Calibri" w:cs="Calibri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B5C559D" wp14:editId="3FBF2F60">
                <wp:simplePos x="0" y="0"/>
                <wp:positionH relativeFrom="column">
                  <wp:posOffset>1950720</wp:posOffset>
                </wp:positionH>
                <wp:positionV relativeFrom="paragraph">
                  <wp:posOffset>110490</wp:posOffset>
                </wp:positionV>
                <wp:extent cx="0" cy="582930"/>
                <wp:effectExtent l="19050" t="0" r="19050" b="26670"/>
                <wp:wrapNone/>
                <wp:docPr id="1799786669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8293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12C020E" id="Straight Connector 1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3.6pt,8.7pt" to="153.6pt,5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" strokecolor="black [3213]" strokeweight="3pt">
                <v:stroke joinstyle="miter"/>
              </v:lin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7728" behindDoc="0" locked="0" layoutInCell="1" allowOverlap="1" wp14:anchorId="495956DB" wp14:editId="2FBBFA91">
            <wp:simplePos x="0" y="0"/>
            <wp:positionH relativeFrom="margin">
              <wp:posOffset>-212725</wp:posOffset>
            </wp:positionH>
            <wp:positionV relativeFrom="margin">
              <wp:posOffset>95250</wp:posOffset>
            </wp:positionV>
            <wp:extent cx="1988820" cy="707321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20" cy="707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105173" w14:textId="62DF2024" w:rsidR="00245411" w:rsidRDefault="00BF29F9" w:rsidP="00CF1C11">
      <w:pPr>
        <w:rPr>
          <w:rFonts w:ascii="Calibri" w:hAnsi="Calibri" w:cs="Calibri"/>
          <w:b/>
          <w:bCs/>
          <w:sz w:val="44"/>
          <w:szCs w:val="44"/>
        </w:rPr>
      </w:pPr>
      <w:r w:rsidRPr="00BF29F9">
        <w:rPr>
          <w:rFonts w:ascii="Calibri" w:hAnsi="Calibri" w:cs="Calibri"/>
          <w:b/>
          <w:bCs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3C8AB9A6" wp14:editId="46FF7EDA">
                <wp:simplePos x="0" y="0"/>
                <wp:positionH relativeFrom="column">
                  <wp:posOffset>1988820</wp:posOffset>
                </wp:positionH>
                <wp:positionV relativeFrom="paragraph">
                  <wp:posOffset>31115</wp:posOffset>
                </wp:positionV>
                <wp:extent cx="4699634" cy="441959"/>
                <wp:effectExtent l="0" t="0" r="635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99634" cy="44195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2BBDBB" w14:textId="4E9B4BC3" w:rsidR="00BF29F9" w:rsidRPr="00CE23ED" w:rsidRDefault="00BF29F9" w:rsidP="00CE23ED">
                            <w:pPr>
                              <w:ind w:right="-576"/>
                              <w:rPr>
                                <w:sz w:val="44"/>
                                <w:szCs w:val="44"/>
                              </w:rPr>
                            </w:pPr>
                            <w:r w:rsidRPr="00CE23ED">
                              <w:rPr>
                                <w:rFonts w:ascii="Calibri" w:hAnsi="Calibri" w:cs="Calibri"/>
                                <w:b/>
                                <w:bCs/>
                                <w:sz w:val="44"/>
                                <w:szCs w:val="44"/>
                              </w:rPr>
                              <w:t>Goals and Measurable Objective Chart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C8AB9A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6.6pt;margin-top:2.45pt;width:370.05pt;height:34.8pt;z-index:2516597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" stroked="f">
                <v:textbox style="mso-fit-shape-to-text:t">
                  <w:txbxContent>
                    <w:p w14:paraId="422BBDBB" w14:textId="4E9B4BC3" w:rsidR="00BF29F9" w:rsidRPr="00CE23ED" w:rsidRDefault="00BF29F9" w:rsidP="00CE23ED">
                      <w:pPr>
                        <w:ind w:right="-576"/>
                        <w:rPr>
                          <w:sz w:val="44"/>
                          <w:szCs w:val="44"/>
                        </w:rPr>
                      </w:pPr>
                      <w:r w:rsidRPr="00CE23ED">
                        <w:rPr>
                          <w:rFonts w:ascii="Calibri" w:hAnsi="Calibri" w:cs="Calibri"/>
                          <w:b/>
                          <w:bCs/>
                          <w:sz w:val="44"/>
                          <w:szCs w:val="44"/>
                        </w:rPr>
                        <w:t>Goals and Measurable Objective Chart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3117FC5" w14:textId="05BB962B" w:rsidR="00245411" w:rsidRDefault="00245411" w:rsidP="00CF1C11">
      <w:pPr>
        <w:rPr>
          <w:rFonts w:ascii="Calibri" w:hAnsi="Calibri" w:cs="Calibri"/>
          <w:b/>
          <w:bCs/>
          <w:sz w:val="16"/>
          <w:szCs w:val="16"/>
        </w:rPr>
      </w:pPr>
    </w:p>
    <w:p w14:paraId="415F7DFC" w14:textId="77777777" w:rsidR="00F700DF" w:rsidRPr="00F700DF" w:rsidRDefault="00F700DF" w:rsidP="00CF1C11">
      <w:pPr>
        <w:rPr>
          <w:rFonts w:ascii="Calibri" w:hAnsi="Calibri" w:cs="Calibri"/>
          <w:b/>
          <w:bCs/>
          <w:sz w:val="16"/>
          <w:szCs w:val="16"/>
        </w:rPr>
      </w:pPr>
    </w:p>
    <w:p w14:paraId="07710916" w14:textId="77777777" w:rsidR="00F700DF" w:rsidRPr="00F700DF" w:rsidRDefault="00F700DF" w:rsidP="00CF1C11">
      <w:pPr>
        <w:rPr>
          <w:rFonts w:ascii="Calibri" w:hAnsi="Calibri" w:cs="Calibri"/>
          <w:b/>
          <w:bCs/>
          <w:sz w:val="12"/>
          <w:szCs w:val="12"/>
        </w:rPr>
      </w:pPr>
    </w:p>
    <w:p w14:paraId="4AA92941" w14:textId="77777777" w:rsidR="00367804" w:rsidRPr="00367804" w:rsidRDefault="00367804" w:rsidP="00245411">
      <w:pPr>
        <w:jc w:val="center"/>
        <w:rPr>
          <w:rFonts w:ascii="Calibri" w:hAnsi="Calibri" w:cs="Calibri"/>
          <w:b/>
          <w:bCs/>
          <w:sz w:val="8"/>
          <w:szCs w:val="8"/>
        </w:rPr>
      </w:pPr>
    </w:p>
    <w:p w14:paraId="2ABE5320" w14:textId="6287C98A" w:rsidR="00BF29F9" w:rsidRPr="00BF29F9" w:rsidRDefault="00BF29F9" w:rsidP="00BF29F9">
      <w:pPr>
        <w:jc w:val="both"/>
        <w:rPr>
          <w:rFonts w:ascii="Calibri" w:hAnsi="Calibri" w:cs="Calibri"/>
        </w:rPr>
      </w:pPr>
      <w:r w:rsidRPr="00CE23ED">
        <w:rPr>
          <w:rFonts w:ascii="Calibri" w:hAnsi="Calibri" w:cs="Calibri"/>
        </w:rPr>
        <w:t>T</w:t>
      </w:r>
      <w:r w:rsidRPr="00BF29F9">
        <w:rPr>
          <w:rFonts w:ascii="Calibri" w:hAnsi="Calibri" w:cs="Calibri"/>
        </w:rPr>
        <w:t>he purpose of this chart is to help both the Applicant and the Reviewer clearly understand the goals and objectives of the proposed project.</w:t>
      </w:r>
      <w:r w:rsidRPr="00CE23ED">
        <w:rPr>
          <w:rFonts w:ascii="Calibri" w:hAnsi="Calibri" w:cs="Calibri"/>
        </w:rPr>
        <w:t xml:space="preserve"> </w:t>
      </w:r>
      <w:r w:rsidRPr="00BF29F9">
        <w:rPr>
          <w:rFonts w:ascii="Calibri" w:hAnsi="Calibri" w:cs="Calibri"/>
        </w:rPr>
        <w:t xml:space="preserve">To assist with effective planning, RMC recommends using the </w:t>
      </w:r>
      <w:r w:rsidRPr="00BF29F9">
        <w:rPr>
          <w:rFonts w:ascii="Calibri" w:hAnsi="Calibri" w:cs="Calibri"/>
          <w:b/>
          <w:bCs/>
        </w:rPr>
        <w:t>SMART</w:t>
      </w:r>
      <w:r w:rsidRPr="00BF29F9">
        <w:rPr>
          <w:rFonts w:ascii="Calibri" w:hAnsi="Calibri" w:cs="Calibri"/>
        </w:rPr>
        <w:t xml:space="preserve"> method when developing your goals. This widely recognized framework ensures that your objectives are clearly defined and results-driven.</w:t>
      </w:r>
    </w:p>
    <w:p w14:paraId="3A67F657" w14:textId="77777777" w:rsidR="00BF29F9" w:rsidRPr="00BF29F9" w:rsidRDefault="00BF29F9" w:rsidP="00BF29F9">
      <w:p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</w:rPr>
        <w:t>The SMART acronym stands for:</w:t>
      </w:r>
    </w:p>
    <w:p w14:paraId="4162474A" w14:textId="77777777" w:rsidR="00BF29F9" w:rsidRPr="00BF29F9" w:rsidRDefault="00BF29F9" w:rsidP="00BF29F9">
      <w:pPr>
        <w:numPr>
          <w:ilvl w:val="0"/>
          <w:numId w:val="4"/>
        </w:num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  <w:b/>
          <w:bCs/>
        </w:rPr>
        <w:t>S = Specific</w:t>
      </w:r>
      <w:r w:rsidRPr="00BF29F9">
        <w:rPr>
          <w:rFonts w:ascii="Calibri" w:hAnsi="Calibri" w:cs="Calibri"/>
        </w:rPr>
        <w:t xml:space="preserve"> – Be clear and to the point; use precise language</w:t>
      </w:r>
    </w:p>
    <w:p w14:paraId="7255B9FF" w14:textId="77777777" w:rsidR="00BF29F9" w:rsidRPr="00BF29F9" w:rsidRDefault="00BF29F9" w:rsidP="00BF29F9">
      <w:pPr>
        <w:numPr>
          <w:ilvl w:val="0"/>
          <w:numId w:val="4"/>
        </w:num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  <w:b/>
          <w:bCs/>
        </w:rPr>
        <w:t>M = Measurable</w:t>
      </w:r>
      <w:r w:rsidRPr="00BF29F9">
        <w:rPr>
          <w:rFonts w:ascii="Calibri" w:hAnsi="Calibri" w:cs="Calibri"/>
        </w:rPr>
        <w:t xml:space="preserve"> – Identify how success will be measured</w:t>
      </w:r>
    </w:p>
    <w:p w14:paraId="5DCD5CDA" w14:textId="77777777" w:rsidR="00BF29F9" w:rsidRPr="00BF29F9" w:rsidRDefault="00BF29F9" w:rsidP="00BF29F9">
      <w:pPr>
        <w:numPr>
          <w:ilvl w:val="0"/>
          <w:numId w:val="4"/>
        </w:num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  <w:b/>
          <w:bCs/>
        </w:rPr>
        <w:t>A = Achievable</w:t>
      </w:r>
      <w:r w:rsidRPr="00BF29F9">
        <w:rPr>
          <w:rFonts w:ascii="Calibri" w:hAnsi="Calibri" w:cs="Calibri"/>
        </w:rPr>
        <w:t xml:space="preserve"> – Set realistic and attainable goals</w:t>
      </w:r>
    </w:p>
    <w:p w14:paraId="2A7002B8" w14:textId="77777777" w:rsidR="00BF29F9" w:rsidRPr="00BF29F9" w:rsidRDefault="00BF29F9" w:rsidP="00BF29F9">
      <w:pPr>
        <w:numPr>
          <w:ilvl w:val="0"/>
          <w:numId w:val="4"/>
        </w:num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  <w:b/>
          <w:bCs/>
        </w:rPr>
        <w:t>R = Relevant</w:t>
      </w:r>
      <w:r w:rsidRPr="00BF29F9">
        <w:rPr>
          <w:rFonts w:ascii="Calibri" w:hAnsi="Calibri" w:cs="Calibri"/>
        </w:rPr>
        <w:t xml:space="preserve"> – Ensure your goals align with your mission and values</w:t>
      </w:r>
    </w:p>
    <w:p w14:paraId="2625196C" w14:textId="77777777" w:rsidR="00BF29F9" w:rsidRDefault="00BF29F9" w:rsidP="00BF29F9">
      <w:pPr>
        <w:numPr>
          <w:ilvl w:val="0"/>
          <w:numId w:val="4"/>
        </w:numPr>
        <w:jc w:val="both"/>
        <w:rPr>
          <w:rFonts w:ascii="Calibri" w:hAnsi="Calibri" w:cs="Calibri"/>
        </w:rPr>
      </w:pPr>
      <w:r w:rsidRPr="00BF29F9">
        <w:rPr>
          <w:rFonts w:ascii="Calibri" w:hAnsi="Calibri" w:cs="Calibri"/>
          <w:b/>
          <w:bCs/>
        </w:rPr>
        <w:t>T = Time-Bound</w:t>
      </w:r>
      <w:r w:rsidRPr="00BF29F9">
        <w:rPr>
          <w:rFonts w:ascii="Calibri" w:hAnsi="Calibri" w:cs="Calibri"/>
        </w:rPr>
        <w:t xml:space="preserve"> – Set a clear timeframe for accomplishing each goal</w:t>
      </w:r>
    </w:p>
    <w:p w14:paraId="09E80D83" w14:textId="77777777" w:rsidR="00CE23ED" w:rsidRPr="00BF29F9" w:rsidRDefault="00CE23ED" w:rsidP="00CE23ED">
      <w:pPr>
        <w:ind w:left="720"/>
        <w:jc w:val="both"/>
        <w:rPr>
          <w:rFonts w:ascii="Calibri" w:hAnsi="Calibri" w:cs="Calibri"/>
          <w:sz w:val="16"/>
          <w:szCs w:val="16"/>
        </w:rPr>
      </w:pPr>
    </w:p>
    <w:p w14:paraId="1BFEA169" w14:textId="1E828080" w:rsidR="00CF1C11" w:rsidRPr="00CE23ED" w:rsidRDefault="00155B73" w:rsidP="00367804">
      <w:pPr>
        <w:jc w:val="both"/>
        <w:rPr>
          <w:rFonts w:ascii="Calibri" w:hAnsi="Calibri" w:cs="Calibri"/>
          <w:b/>
          <w:bCs/>
          <w:i/>
          <w:iCs/>
        </w:rPr>
      </w:pPr>
      <w:r w:rsidRPr="00CE23ED">
        <w:rPr>
          <w:rFonts w:ascii="Calibri" w:hAnsi="Calibri" w:cs="Calibri"/>
        </w:rPr>
        <w:t>An example of a previously submitted table is provided below.</w:t>
      </w:r>
      <w:r w:rsidR="00CF1C11" w:rsidRPr="00CE23ED">
        <w:rPr>
          <w:rFonts w:ascii="Calibri" w:hAnsi="Calibri" w:cs="Calibri"/>
        </w:rPr>
        <w:t xml:space="preserve"> </w:t>
      </w:r>
      <w:r w:rsidR="009D2A7F" w:rsidRPr="00CE23ED">
        <w:rPr>
          <w:rFonts w:ascii="Calibri" w:hAnsi="Calibri" w:cs="Calibri"/>
        </w:rPr>
        <w:t xml:space="preserve">Please use the provided template to complete </w:t>
      </w:r>
      <w:r w:rsidR="00245411" w:rsidRPr="00CE23ED">
        <w:rPr>
          <w:rFonts w:ascii="Calibri" w:hAnsi="Calibri" w:cs="Calibri"/>
        </w:rPr>
        <w:t xml:space="preserve">the </w:t>
      </w:r>
      <w:r w:rsidR="009D2A7F" w:rsidRPr="00CE23ED">
        <w:rPr>
          <w:rFonts w:ascii="Calibri" w:hAnsi="Calibri" w:cs="Calibri"/>
        </w:rPr>
        <w:t xml:space="preserve">chart. </w:t>
      </w:r>
      <w:r w:rsidR="00CF1C11" w:rsidRPr="00CE23ED">
        <w:rPr>
          <w:rFonts w:ascii="Calibri" w:hAnsi="Calibri" w:cs="Calibri"/>
          <w:i/>
          <w:iCs/>
        </w:rPr>
        <w:t xml:space="preserve">Specific metrics to include in the chart </w:t>
      </w:r>
      <w:r w:rsidR="002B1E5C" w:rsidRPr="00CE23ED">
        <w:rPr>
          <w:rFonts w:ascii="Calibri" w:hAnsi="Calibri" w:cs="Calibri"/>
          <w:i/>
          <w:iCs/>
        </w:rPr>
        <w:t xml:space="preserve">if applicable </w:t>
      </w:r>
      <w:r w:rsidR="00CF1C11" w:rsidRPr="00CE23ED">
        <w:rPr>
          <w:rFonts w:ascii="Calibri" w:hAnsi="Calibri" w:cs="Calibri"/>
          <w:i/>
          <w:iCs/>
        </w:rPr>
        <w:t xml:space="preserve">are the following: jobs created/retained; individuals served if appropriate; instruction hours delivered; services delivered; studies or research tools created; loans made if appropriate; dollar amount of capital investments if appropriate. </w:t>
      </w:r>
    </w:p>
    <w:p w14:paraId="1282FC35" w14:textId="77777777" w:rsidR="00155B73" w:rsidRPr="00367804" w:rsidRDefault="00155B73" w:rsidP="00155B73">
      <w:pPr>
        <w:rPr>
          <w:rFonts w:ascii="Calibri" w:hAnsi="Calibri" w:cs="Calibri"/>
          <w:sz w:val="8"/>
          <w:szCs w:val="8"/>
        </w:rPr>
      </w:pPr>
    </w:p>
    <w:p w14:paraId="46124689" w14:textId="77777777" w:rsidR="00155B73" w:rsidRPr="00245411" w:rsidRDefault="00155B73" w:rsidP="00155B73">
      <w:pPr>
        <w:rPr>
          <w:rFonts w:ascii="Calibri" w:hAnsi="Calibri" w:cs="Calibri"/>
          <w:sz w:val="22"/>
          <w:szCs w:val="22"/>
        </w:rPr>
      </w:pPr>
      <w:r w:rsidRPr="00245411">
        <w:rPr>
          <w:rFonts w:ascii="Calibri" w:hAnsi="Calibri" w:cs="Calibri"/>
          <w:sz w:val="22"/>
          <w:szCs w:val="22"/>
        </w:rPr>
        <w:t xml:space="preserve">Example: </w:t>
      </w:r>
    </w:p>
    <w:p w14:paraId="4628C1F9" w14:textId="07C207D4" w:rsidR="00155B73" w:rsidRPr="00245411" w:rsidRDefault="00367804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noProof/>
          <w:sz w:val="22"/>
          <w:szCs w:val="22"/>
        </w:rPr>
        <w:drawing>
          <wp:inline distT="0" distB="0" distL="0" distR="0" wp14:anchorId="443D9928" wp14:editId="6B3065C9">
            <wp:extent cx="4556125" cy="1851025"/>
            <wp:effectExtent l="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6125" cy="185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A63CE2" w14:textId="77777777" w:rsidR="004F13EC" w:rsidRPr="00367804" w:rsidRDefault="004F13EC">
      <w:pPr>
        <w:rPr>
          <w:rFonts w:ascii="Calibri" w:hAnsi="Calibri" w:cs="Calibri"/>
          <w:sz w:val="8"/>
          <w:szCs w:val="8"/>
        </w:rPr>
      </w:pPr>
    </w:p>
    <w:p w14:paraId="01AFDCA1" w14:textId="77777777" w:rsidR="00367804" w:rsidRDefault="00367804" w:rsidP="00367804">
      <w:pPr>
        <w:rPr>
          <w:rFonts w:ascii="Calibri" w:hAnsi="Calibri" w:cs="Calibri"/>
          <w:sz w:val="22"/>
          <w:szCs w:val="22"/>
        </w:rPr>
      </w:pPr>
    </w:p>
    <w:p w14:paraId="475BF58F" w14:textId="0F8879A8" w:rsidR="00367804" w:rsidRPr="00CE23ED" w:rsidRDefault="004F13EC" w:rsidP="00367804">
      <w:pPr>
        <w:rPr>
          <w:rFonts w:ascii="Calibri" w:hAnsi="Calibri" w:cs="Calibri"/>
        </w:rPr>
      </w:pPr>
      <w:r w:rsidRPr="00CE23ED">
        <w:rPr>
          <w:rFonts w:ascii="Calibri" w:hAnsi="Calibri" w:cs="Calibri"/>
        </w:rPr>
        <w:t xml:space="preserve">RMC Project </w:t>
      </w:r>
      <w:r w:rsidR="00F700DF" w:rsidRPr="00CE23ED">
        <w:rPr>
          <w:rFonts w:ascii="Calibri" w:hAnsi="Calibri" w:cs="Calibri"/>
        </w:rPr>
        <w:t>Goals and Measurable Objectives Chart</w:t>
      </w:r>
    </w:p>
    <w:tbl>
      <w:tblPr>
        <w:tblW w:w="9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78"/>
        <w:gridCol w:w="4978"/>
      </w:tblGrid>
      <w:tr w:rsidR="00155B73" w:rsidRPr="00245411" w14:paraId="08EF2775" w14:textId="77777777" w:rsidTr="00F77C35">
        <w:trPr>
          <w:trHeight w:val="107"/>
        </w:trPr>
        <w:tc>
          <w:tcPr>
            <w:tcW w:w="4978" w:type="dxa"/>
            <w:shd w:val="clear" w:color="auto" w:fill="D9D9D9"/>
            <w:vAlign w:val="center"/>
          </w:tcPr>
          <w:p w14:paraId="2C7E24BF" w14:textId="77777777" w:rsidR="00155B73" w:rsidRPr="00245411" w:rsidRDefault="00155B73" w:rsidP="001E2448">
            <w:pPr>
              <w:pStyle w:val="Defaul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5411">
              <w:rPr>
                <w:rFonts w:ascii="Calibri" w:hAnsi="Calibri" w:cs="Calibri"/>
                <w:b/>
                <w:bCs/>
                <w:sz w:val="22"/>
                <w:szCs w:val="22"/>
              </w:rPr>
              <w:t>Goal</w:t>
            </w:r>
          </w:p>
        </w:tc>
        <w:tc>
          <w:tcPr>
            <w:tcW w:w="4978" w:type="dxa"/>
            <w:shd w:val="clear" w:color="auto" w:fill="D9D9D9"/>
            <w:vAlign w:val="center"/>
          </w:tcPr>
          <w:p w14:paraId="7E5473E6" w14:textId="77777777" w:rsidR="00155B73" w:rsidRPr="00245411" w:rsidRDefault="00155B73" w:rsidP="001E2448">
            <w:pPr>
              <w:pStyle w:val="Default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5411">
              <w:rPr>
                <w:rFonts w:ascii="Calibri" w:hAnsi="Calibri" w:cs="Calibri"/>
                <w:b/>
                <w:bCs/>
                <w:sz w:val="22"/>
                <w:szCs w:val="22"/>
              </w:rPr>
              <w:t>Measurable Objectives</w:t>
            </w:r>
          </w:p>
        </w:tc>
      </w:tr>
      <w:tr w:rsidR="00155B73" w:rsidRPr="00245411" w14:paraId="3C119654" w14:textId="77777777" w:rsidTr="002B1E5C">
        <w:trPr>
          <w:trHeight w:val="449"/>
        </w:trPr>
        <w:tc>
          <w:tcPr>
            <w:tcW w:w="4978" w:type="dxa"/>
            <w:vAlign w:val="center"/>
          </w:tcPr>
          <w:p w14:paraId="59C9725E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20356933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5B73" w:rsidRPr="00245411" w14:paraId="1AC25928" w14:textId="77777777" w:rsidTr="006F2550">
        <w:trPr>
          <w:trHeight w:val="521"/>
        </w:trPr>
        <w:tc>
          <w:tcPr>
            <w:tcW w:w="4978" w:type="dxa"/>
            <w:vAlign w:val="center"/>
          </w:tcPr>
          <w:p w14:paraId="09C0F554" w14:textId="77777777" w:rsidR="00155B73" w:rsidRPr="00245411" w:rsidRDefault="00155B73" w:rsidP="00155B73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4A903EB4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5B73" w:rsidRPr="00245411" w14:paraId="7E03C18C" w14:textId="77777777" w:rsidTr="00CF1C11">
        <w:trPr>
          <w:trHeight w:val="476"/>
        </w:trPr>
        <w:tc>
          <w:tcPr>
            <w:tcW w:w="4978" w:type="dxa"/>
            <w:vAlign w:val="center"/>
          </w:tcPr>
          <w:p w14:paraId="2CE31E3C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200BC14F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5B73" w:rsidRPr="00245411" w14:paraId="15E5AEAC" w14:textId="77777777" w:rsidTr="006F2550">
        <w:trPr>
          <w:trHeight w:val="512"/>
        </w:trPr>
        <w:tc>
          <w:tcPr>
            <w:tcW w:w="4978" w:type="dxa"/>
            <w:vAlign w:val="center"/>
          </w:tcPr>
          <w:p w14:paraId="71250D7E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3583A1DF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55B73" w:rsidRPr="00245411" w14:paraId="757A20F2" w14:textId="77777777" w:rsidTr="006F2550">
        <w:trPr>
          <w:trHeight w:val="512"/>
        </w:trPr>
        <w:tc>
          <w:tcPr>
            <w:tcW w:w="4978" w:type="dxa"/>
            <w:vAlign w:val="center"/>
          </w:tcPr>
          <w:p w14:paraId="276ABAFA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4493CF07" w14:textId="77777777" w:rsidR="00155B73" w:rsidRPr="00245411" w:rsidRDefault="00155B73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2B1E5C" w:rsidRPr="00245411" w14:paraId="5648CEDD" w14:textId="77777777" w:rsidTr="006F2550">
        <w:trPr>
          <w:trHeight w:val="512"/>
        </w:trPr>
        <w:tc>
          <w:tcPr>
            <w:tcW w:w="4978" w:type="dxa"/>
            <w:vAlign w:val="center"/>
          </w:tcPr>
          <w:p w14:paraId="694EE936" w14:textId="77777777" w:rsidR="002B1E5C" w:rsidRPr="00245411" w:rsidRDefault="002B1E5C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13559BDB" w14:textId="77777777" w:rsidR="002B1E5C" w:rsidRPr="00245411" w:rsidRDefault="002B1E5C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23ED" w:rsidRPr="00245411" w14:paraId="0C93441D" w14:textId="77777777" w:rsidTr="006F2550">
        <w:trPr>
          <w:trHeight w:val="512"/>
        </w:trPr>
        <w:tc>
          <w:tcPr>
            <w:tcW w:w="4978" w:type="dxa"/>
            <w:vAlign w:val="center"/>
          </w:tcPr>
          <w:p w14:paraId="1EDFAA2D" w14:textId="77777777" w:rsidR="00CE23ED" w:rsidRPr="00245411" w:rsidRDefault="00CE23ED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978" w:type="dxa"/>
            <w:vAlign w:val="center"/>
          </w:tcPr>
          <w:p w14:paraId="05905180" w14:textId="77777777" w:rsidR="00CE23ED" w:rsidRPr="00245411" w:rsidRDefault="00CE23ED" w:rsidP="001E2448">
            <w:pPr>
              <w:pStyle w:val="Default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6710854" w14:textId="4D3CB669" w:rsidR="00155B73" w:rsidRPr="0028050B" w:rsidRDefault="00155B73" w:rsidP="0028050B">
      <w:pPr>
        <w:jc w:val="center"/>
        <w:rPr>
          <w:rFonts w:ascii="Calibri" w:hAnsi="Calibri" w:cs="Calibri"/>
          <w:b/>
          <w:bCs/>
          <w:i/>
          <w:iCs/>
          <w:sz w:val="22"/>
          <w:szCs w:val="22"/>
        </w:rPr>
      </w:pPr>
    </w:p>
    <w:sectPr w:rsidR="00155B73" w:rsidRPr="0028050B" w:rsidSect="0063249E">
      <w:pgSz w:w="12240" w:h="15840"/>
      <w:pgMar w:top="27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B21097"/>
    <w:multiLevelType w:val="hybridMultilevel"/>
    <w:tmpl w:val="22C06D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54B72539"/>
    <w:multiLevelType w:val="hybridMultilevel"/>
    <w:tmpl w:val="7DAA44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114F9F"/>
    <w:multiLevelType w:val="hybridMultilevel"/>
    <w:tmpl w:val="7E4490EC"/>
    <w:lvl w:ilvl="0" w:tplc="C17A0A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4B3617"/>
    <w:multiLevelType w:val="multilevel"/>
    <w:tmpl w:val="9D52D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83054588">
    <w:abstractNumId w:val="2"/>
  </w:num>
  <w:num w:numId="2" w16cid:durableId="176163053">
    <w:abstractNumId w:val="1"/>
  </w:num>
  <w:num w:numId="3" w16cid:durableId="451637026">
    <w:abstractNumId w:val="0"/>
  </w:num>
  <w:num w:numId="4" w16cid:durableId="13503718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98C"/>
    <w:rsid w:val="00155B73"/>
    <w:rsid w:val="0016498C"/>
    <w:rsid w:val="001B3848"/>
    <w:rsid w:val="001E2448"/>
    <w:rsid w:val="00245411"/>
    <w:rsid w:val="00257D4A"/>
    <w:rsid w:val="0028050B"/>
    <w:rsid w:val="002B1E5C"/>
    <w:rsid w:val="003364C9"/>
    <w:rsid w:val="00367804"/>
    <w:rsid w:val="0048794D"/>
    <w:rsid w:val="004F13EC"/>
    <w:rsid w:val="005277AA"/>
    <w:rsid w:val="005C2103"/>
    <w:rsid w:val="0063249E"/>
    <w:rsid w:val="006A37EA"/>
    <w:rsid w:val="006F2550"/>
    <w:rsid w:val="007A1850"/>
    <w:rsid w:val="007E49DB"/>
    <w:rsid w:val="00855737"/>
    <w:rsid w:val="009D2A7F"/>
    <w:rsid w:val="009F7B2C"/>
    <w:rsid w:val="00A40223"/>
    <w:rsid w:val="00AA3B42"/>
    <w:rsid w:val="00BD3FAA"/>
    <w:rsid w:val="00BE19DE"/>
    <w:rsid w:val="00BF29F9"/>
    <w:rsid w:val="00C91A24"/>
    <w:rsid w:val="00CE23ED"/>
    <w:rsid w:val="00CF1C11"/>
    <w:rsid w:val="00D20180"/>
    <w:rsid w:val="00D234E8"/>
    <w:rsid w:val="00DD3586"/>
    <w:rsid w:val="00F700DF"/>
    <w:rsid w:val="00F77C35"/>
    <w:rsid w:val="00FE1394"/>
    <w:rsid w:val="00FF5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FDC952"/>
  <w15:docId w15:val="{5C213388-A1E0-4A0E-91DC-57C58EFDD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98C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6498C"/>
    <w:pPr>
      <w:keepNext/>
      <w:ind w:left="-684"/>
      <w:outlineLvl w:val="0"/>
    </w:pPr>
    <w:rPr>
      <w:rFonts w:ascii="Arial" w:hAnsi="Arial"/>
      <w:sz w:val="2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16498C"/>
    <w:rPr>
      <w:rFonts w:ascii="Arial" w:eastAsia="Times New Roman" w:hAnsi="Arial" w:cs="Times New Roman"/>
      <w:sz w:val="28"/>
      <w:szCs w:val="24"/>
    </w:rPr>
  </w:style>
  <w:style w:type="character" w:styleId="Hyperlink">
    <w:name w:val="Hyperlink"/>
    <w:rsid w:val="0016498C"/>
    <w:rPr>
      <w:color w:val="0000FF"/>
      <w:u w:val="single"/>
    </w:rPr>
  </w:style>
  <w:style w:type="paragraph" w:customStyle="1" w:styleId="Default">
    <w:name w:val="Default"/>
    <w:rsid w:val="00155B7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5B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55B7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72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8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178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DONAHOMN</dc:creator>
  <cp:keywords/>
  <cp:lastModifiedBy>Megan DArcy</cp:lastModifiedBy>
  <cp:revision>3</cp:revision>
  <cp:lastPrinted>2024-04-11T10:17:00Z</cp:lastPrinted>
  <dcterms:created xsi:type="dcterms:W3CDTF">2024-09-20T09:54:00Z</dcterms:created>
  <dcterms:modified xsi:type="dcterms:W3CDTF">2025-04-11T21:16:00Z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0b2a3b3719b059dafa82f074a59264e3258ec45ca1dd34d15f14c6abf91ff94b</vt:lpwstr>
  </property>
</Properties>
</file>