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B7AA" w14:textId="77777777" w:rsidR="00603EEB" w:rsidRDefault="00603EEB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Rural Maryland Council</w:t>
      </w:r>
    </w:p>
    <w:p w14:paraId="77ACCC92" w14:textId="77777777" w:rsidR="00603EEB" w:rsidRDefault="00603EEB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Job Description</w:t>
      </w:r>
    </w:p>
    <w:p w14:paraId="3B30F8BF" w14:textId="77777777" w:rsidR="00603EEB" w:rsidRDefault="00603EEB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60C38D07" w14:textId="77777777" w:rsidR="004D0246" w:rsidRDefault="00603EEB">
      <w:pPr>
        <w:tabs>
          <w:tab w:val="left" w:pos="1890"/>
        </w:tabs>
        <w:rPr>
          <w:sz w:val="26"/>
        </w:rPr>
      </w:pPr>
      <w:r>
        <w:rPr>
          <w:b/>
          <w:sz w:val="26"/>
        </w:rPr>
        <w:t>Job Title:</w:t>
      </w:r>
      <w:r>
        <w:rPr>
          <w:sz w:val="26"/>
        </w:rPr>
        <w:t xml:space="preserve"> </w:t>
      </w:r>
      <w:r>
        <w:rPr>
          <w:sz w:val="26"/>
        </w:rPr>
        <w:tab/>
      </w:r>
      <w:r w:rsidR="00D93B07">
        <w:rPr>
          <w:sz w:val="26"/>
        </w:rPr>
        <w:t xml:space="preserve">Program </w:t>
      </w:r>
      <w:r w:rsidR="00DB4FD0">
        <w:rPr>
          <w:sz w:val="26"/>
        </w:rPr>
        <w:t>Coordinator</w:t>
      </w:r>
    </w:p>
    <w:p w14:paraId="490636FC" w14:textId="77777777" w:rsidR="00603EEB" w:rsidRDefault="00603EEB">
      <w:pPr>
        <w:tabs>
          <w:tab w:val="left" w:pos="1890"/>
        </w:tabs>
        <w:rPr>
          <w:sz w:val="26"/>
        </w:rPr>
      </w:pPr>
      <w:r>
        <w:rPr>
          <w:b/>
          <w:sz w:val="26"/>
        </w:rPr>
        <w:t>Incumbent:</w:t>
      </w:r>
      <w:r>
        <w:rPr>
          <w:sz w:val="26"/>
        </w:rPr>
        <w:t xml:space="preserve"> </w:t>
      </w:r>
      <w:r>
        <w:rPr>
          <w:sz w:val="26"/>
        </w:rPr>
        <w:tab/>
        <w:t>Vacant</w:t>
      </w:r>
    </w:p>
    <w:p w14:paraId="0E783B8A" w14:textId="77777777" w:rsidR="00FB50AB" w:rsidRDefault="00603EEB">
      <w:pPr>
        <w:tabs>
          <w:tab w:val="left" w:pos="1890"/>
        </w:tabs>
        <w:rPr>
          <w:sz w:val="26"/>
        </w:rPr>
      </w:pPr>
      <w:r>
        <w:rPr>
          <w:b/>
          <w:sz w:val="26"/>
        </w:rPr>
        <w:t>P.I.N.:</w:t>
      </w:r>
      <w:r>
        <w:rPr>
          <w:sz w:val="26"/>
        </w:rPr>
        <w:t xml:space="preserve"> </w:t>
      </w:r>
      <w:r>
        <w:rPr>
          <w:sz w:val="26"/>
        </w:rPr>
        <w:tab/>
      </w:r>
      <w:r w:rsidR="00417D5C">
        <w:rPr>
          <w:sz w:val="26"/>
        </w:rPr>
        <w:t>CONTRACT</w:t>
      </w:r>
    </w:p>
    <w:p w14:paraId="3590D661" w14:textId="77777777" w:rsidR="00603EEB" w:rsidRDefault="00603EEB">
      <w:pPr>
        <w:tabs>
          <w:tab w:val="left" w:pos="1890"/>
        </w:tabs>
        <w:rPr>
          <w:sz w:val="26"/>
        </w:rPr>
      </w:pPr>
      <w:r>
        <w:rPr>
          <w:b/>
          <w:sz w:val="26"/>
        </w:rPr>
        <w:t>Date on Duty:</w:t>
      </w:r>
      <w:r>
        <w:rPr>
          <w:sz w:val="26"/>
        </w:rPr>
        <w:t xml:space="preserve"> </w:t>
      </w:r>
      <w:r>
        <w:rPr>
          <w:sz w:val="26"/>
        </w:rPr>
        <w:tab/>
      </w:r>
    </w:p>
    <w:p w14:paraId="107D1864" w14:textId="77777777" w:rsidR="00603EEB" w:rsidRDefault="00603EEB">
      <w:pPr>
        <w:tabs>
          <w:tab w:val="left" w:pos="1890"/>
        </w:tabs>
        <w:rPr>
          <w:sz w:val="26"/>
        </w:rPr>
      </w:pPr>
      <w:r>
        <w:rPr>
          <w:b/>
          <w:sz w:val="26"/>
        </w:rPr>
        <w:t>Reports To:</w:t>
      </w:r>
      <w:r>
        <w:rPr>
          <w:sz w:val="26"/>
        </w:rPr>
        <w:t xml:space="preserve"> </w:t>
      </w:r>
      <w:r>
        <w:rPr>
          <w:sz w:val="26"/>
        </w:rPr>
        <w:tab/>
        <w:t>Executive Director</w:t>
      </w:r>
    </w:p>
    <w:p w14:paraId="6F2BCBF8" w14:textId="3ED9DE6D" w:rsidR="00860797" w:rsidRPr="00860797" w:rsidRDefault="00603EEB" w:rsidP="00860797">
      <w:pPr>
        <w:tabs>
          <w:tab w:val="left" w:pos="1890"/>
        </w:tabs>
        <w:rPr>
          <w:sz w:val="26"/>
        </w:rPr>
      </w:pPr>
      <w:r>
        <w:rPr>
          <w:b/>
          <w:sz w:val="26"/>
        </w:rPr>
        <w:t>Prepared Date:</w:t>
      </w:r>
      <w:r>
        <w:rPr>
          <w:sz w:val="26"/>
        </w:rPr>
        <w:t xml:space="preserve"> </w:t>
      </w:r>
      <w:r>
        <w:rPr>
          <w:sz w:val="26"/>
        </w:rPr>
        <w:tab/>
      </w:r>
      <w:r w:rsidR="008E1717">
        <w:rPr>
          <w:sz w:val="26"/>
        </w:rPr>
        <w:t>July 2022</w:t>
      </w:r>
    </w:p>
    <w:p w14:paraId="7EB57E0C" w14:textId="77777777" w:rsidR="00860797" w:rsidRDefault="00860797">
      <w:pPr>
        <w:rPr>
          <w:b/>
          <w:sz w:val="24"/>
          <w:u w:val="single"/>
        </w:rPr>
      </w:pPr>
    </w:p>
    <w:p w14:paraId="1F5E2979" w14:textId="7E3CD49D" w:rsidR="00603EEB" w:rsidRDefault="00603EEB">
      <w:pPr>
        <w:rPr>
          <w:sz w:val="24"/>
          <w:u w:val="single"/>
        </w:rPr>
      </w:pPr>
      <w:r>
        <w:rPr>
          <w:b/>
          <w:sz w:val="24"/>
          <w:u w:val="single"/>
        </w:rPr>
        <w:t>JOB SUMMARY</w:t>
      </w:r>
      <w:r>
        <w:rPr>
          <w:sz w:val="24"/>
          <w:u w:val="single"/>
        </w:rPr>
        <w:t xml:space="preserve"> </w:t>
      </w:r>
    </w:p>
    <w:p w14:paraId="7A69C538" w14:textId="77777777" w:rsidR="00603EEB" w:rsidRDefault="00603EEB">
      <w:pPr>
        <w:rPr>
          <w:sz w:val="24"/>
        </w:rPr>
      </w:pPr>
    </w:p>
    <w:p w14:paraId="14D1B157" w14:textId="2B1BFF44" w:rsidR="004F11E0" w:rsidRPr="00183263" w:rsidRDefault="004F11E0">
      <w:pPr>
        <w:jc w:val="both"/>
        <w:rPr>
          <w:sz w:val="24"/>
          <w:szCs w:val="24"/>
        </w:rPr>
      </w:pPr>
      <w:r w:rsidRPr="00103155">
        <w:rPr>
          <w:sz w:val="24"/>
          <w:szCs w:val="24"/>
        </w:rPr>
        <w:t xml:space="preserve">The Rural Maryland Council (RMC) is an independent State agency located at the Maryland Department of Agriculture in Annapolis, Maryland. RMC’s mission </w:t>
      </w:r>
      <w:r w:rsidR="001E62BD" w:rsidRPr="00103155">
        <w:rPr>
          <w:sz w:val="24"/>
          <w:szCs w:val="24"/>
        </w:rPr>
        <w:t xml:space="preserve">is to bring together </w:t>
      </w:r>
      <w:r w:rsidR="00AD0E04" w:rsidRPr="00103155">
        <w:rPr>
          <w:sz w:val="24"/>
          <w:szCs w:val="24"/>
          <w:shd w:val="clear" w:color="auto" w:fill="FFFFFF"/>
        </w:rPr>
        <w:t xml:space="preserve">citizens, community-based organizations, federal, state, </w:t>
      </w:r>
      <w:r w:rsidR="00407B4B" w:rsidRPr="00103155">
        <w:rPr>
          <w:sz w:val="24"/>
          <w:szCs w:val="24"/>
          <w:shd w:val="clear" w:color="auto" w:fill="FFFFFF"/>
        </w:rPr>
        <w:t>county,</w:t>
      </w:r>
      <w:r w:rsidR="00AD0E04" w:rsidRPr="00103155">
        <w:rPr>
          <w:sz w:val="24"/>
          <w:szCs w:val="24"/>
          <w:shd w:val="clear" w:color="auto" w:fill="FFFFFF"/>
        </w:rPr>
        <w:t xml:space="preserve"> and municipal government officials as well as representatives of the for-profit and nonprofit sectors to collectively address the needs of </w:t>
      </w:r>
      <w:r w:rsidR="001E62BD" w:rsidRPr="00103155">
        <w:rPr>
          <w:sz w:val="24"/>
          <w:szCs w:val="24"/>
          <w:shd w:val="clear" w:color="auto" w:fill="FFFFFF"/>
        </w:rPr>
        <w:t>r</w:t>
      </w:r>
      <w:r w:rsidR="00AD0E04" w:rsidRPr="00103155">
        <w:rPr>
          <w:sz w:val="24"/>
          <w:szCs w:val="24"/>
          <w:shd w:val="clear" w:color="auto" w:fill="FFFFFF"/>
        </w:rPr>
        <w:t>ural Maryland communities.</w:t>
      </w:r>
      <w:r w:rsidR="00183263" w:rsidRPr="00103155">
        <w:rPr>
          <w:sz w:val="24"/>
          <w:szCs w:val="24"/>
          <w:shd w:val="clear" w:color="auto" w:fill="FFFFFF"/>
        </w:rPr>
        <w:t xml:space="preserve"> The Council pro</w:t>
      </w:r>
      <w:r w:rsidR="00AD0E04" w:rsidRPr="00103155">
        <w:rPr>
          <w:sz w:val="24"/>
          <w:szCs w:val="24"/>
          <w:shd w:val="clear" w:color="auto" w:fill="FFFFFF"/>
        </w:rPr>
        <w:t>vide</w:t>
      </w:r>
      <w:r w:rsidR="00183263" w:rsidRPr="00103155">
        <w:rPr>
          <w:sz w:val="24"/>
          <w:szCs w:val="24"/>
          <w:shd w:val="clear" w:color="auto" w:fill="FFFFFF"/>
        </w:rPr>
        <w:t>s</w:t>
      </w:r>
      <w:r w:rsidR="00AD0E04" w:rsidRPr="00103155">
        <w:rPr>
          <w:sz w:val="24"/>
          <w:szCs w:val="24"/>
          <w:shd w:val="clear" w:color="auto" w:fill="FFFFFF"/>
        </w:rPr>
        <w:t xml:space="preserve"> a venue for members </w:t>
      </w:r>
      <w:r w:rsidR="00553F2C" w:rsidRPr="00103155">
        <w:rPr>
          <w:sz w:val="24"/>
          <w:szCs w:val="24"/>
          <w:shd w:val="clear" w:color="auto" w:fill="FFFFFF"/>
        </w:rPr>
        <w:t xml:space="preserve">across the State </w:t>
      </w:r>
      <w:r w:rsidR="0023232E" w:rsidRPr="00103155">
        <w:rPr>
          <w:sz w:val="24"/>
          <w:szCs w:val="24"/>
          <w:shd w:val="clear" w:color="auto" w:fill="FFFFFF"/>
        </w:rPr>
        <w:t xml:space="preserve">to </w:t>
      </w:r>
      <w:r w:rsidR="00AD0E04" w:rsidRPr="00103155">
        <w:rPr>
          <w:sz w:val="24"/>
          <w:szCs w:val="24"/>
          <w:shd w:val="clear" w:color="auto" w:fill="FFFFFF"/>
        </w:rPr>
        <w:t xml:space="preserve">cross traditional boundaries, share information, and address in a more holistic way the special needs and opportunities in </w:t>
      </w:r>
      <w:r w:rsidR="0023232E" w:rsidRPr="00103155">
        <w:rPr>
          <w:sz w:val="24"/>
          <w:szCs w:val="24"/>
          <w:shd w:val="clear" w:color="auto" w:fill="FFFFFF"/>
        </w:rPr>
        <w:t>r</w:t>
      </w:r>
      <w:r w:rsidR="00AD0E04" w:rsidRPr="00103155">
        <w:rPr>
          <w:sz w:val="24"/>
          <w:szCs w:val="24"/>
          <w:shd w:val="clear" w:color="auto" w:fill="FFFFFF"/>
        </w:rPr>
        <w:t>ural Maryland</w:t>
      </w:r>
      <w:r w:rsidR="0023232E" w:rsidRPr="00103155">
        <w:rPr>
          <w:sz w:val="24"/>
          <w:szCs w:val="24"/>
          <w:shd w:val="clear" w:color="auto" w:fill="FFFFFF"/>
        </w:rPr>
        <w:t xml:space="preserve"> as well as</w:t>
      </w:r>
      <w:r w:rsidRPr="00103155">
        <w:rPr>
          <w:sz w:val="24"/>
          <w:szCs w:val="24"/>
        </w:rPr>
        <w:t xml:space="preserve"> </w:t>
      </w:r>
      <w:r w:rsidR="0023232E" w:rsidRPr="00103155">
        <w:rPr>
          <w:sz w:val="24"/>
          <w:szCs w:val="24"/>
        </w:rPr>
        <w:t>p</w:t>
      </w:r>
      <w:r w:rsidR="008E3F4C" w:rsidRPr="00103155">
        <w:rPr>
          <w:sz w:val="24"/>
          <w:szCs w:val="24"/>
        </w:rPr>
        <w:t>rovides t</w:t>
      </w:r>
      <w:r w:rsidR="00F01190" w:rsidRPr="00103155">
        <w:rPr>
          <w:sz w:val="24"/>
          <w:szCs w:val="24"/>
        </w:rPr>
        <w:t>wo</w:t>
      </w:r>
      <w:r w:rsidR="008E3F4C" w:rsidRPr="00103155">
        <w:rPr>
          <w:sz w:val="24"/>
          <w:szCs w:val="24"/>
        </w:rPr>
        <w:t xml:space="preserve"> grant opportunities to help rural Maryland be prosperous </w:t>
      </w:r>
      <w:r w:rsidR="006B0D4F" w:rsidRPr="00103155">
        <w:rPr>
          <w:sz w:val="24"/>
          <w:szCs w:val="24"/>
        </w:rPr>
        <w:t>with thriving resources, vibrant economies, and healthy connected communities.</w:t>
      </w:r>
      <w:r w:rsidR="006B0D4F" w:rsidRPr="00183263">
        <w:rPr>
          <w:sz w:val="24"/>
          <w:szCs w:val="24"/>
        </w:rPr>
        <w:t xml:space="preserve"> </w:t>
      </w:r>
    </w:p>
    <w:p w14:paraId="7F693B09" w14:textId="77777777" w:rsidR="004F11E0" w:rsidRDefault="004F11E0">
      <w:pPr>
        <w:jc w:val="both"/>
        <w:rPr>
          <w:sz w:val="24"/>
        </w:rPr>
      </w:pPr>
    </w:p>
    <w:p w14:paraId="46BFF360" w14:textId="3A3DC997" w:rsidR="00603EEB" w:rsidRDefault="00603EEB">
      <w:pPr>
        <w:jc w:val="both"/>
        <w:rPr>
          <w:sz w:val="24"/>
        </w:rPr>
      </w:pPr>
      <w:r>
        <w:rPr>
          <w:sz w:val="24"/>
        </w:rPr>
        <w:t>Th</w:t>
      </w:r>
      <w:r w:rsidR="00103155">
        <w:rPr>
          <w:sz w:val="24"/>
        </w:rPr>
        <w:t>e</w:t>
      </w:r>
      <w:r>
        <w:rPr>
          <w:sz w:val="24"/>
        </w:rPr>
        <w:t xml:space="preserve"> </w:t>
      </w:r>
      <w:r w:rsidR="00A87493">
        <w:rPr>
          <w:sz w:val="24"/>
        </w:rPr>
        <w:t>Program Administrator</w:t>
      </w:r>
      <w:r>
        <w:rPr>
          <w:sz w:val="24"/>
        </w:rPr>
        <w:t xml:space="preserve"> </w:t>
      </w:r>
      <w:r w:rsidR="00C21131">
        <w:rPr>
          <w:sz w:val="24"/>
        </w:rPr>
        <w:t xml:space="preserve">is </w:t>
      </w:r>
      <w:r>
        <w:rPr>
          <w:sz w:val="24"/>
        </w:rPr>
        <w:t xml:space="preserve">responsible for providing the RMC’s Executive Director with </w:t>
      </w:r>
      <w:r w:rsidR="00217E17">
        <w:rPr>
          <w:sz w:val="24"/>
        </w:rPr>
        <w:t>administrative</w:t>
      </w:r>
      <w:r w:rsidR="00D93B07">
        <w:rPr>
          <w:sz w:val="24"/>
        </w:rPr>
        <w:t>, policy,</w:t>
      </w:r>
      <w:r w:rsidR="00217E17">
        <w:rPr>
          <w:sz w:val="24"/>
        </w:rPr>
        <w:t xml:space="preserve"> and </w:t>
      </w:r>
      <w:r w:rsidR="004D0246">
        <w:rPr>
          <w:sz w:val="24"/>
        </w:rPr>
        <w:t>program</w:t>
      </w:r>
      <w:r>
        <w:rPr>
          <w:sz w:val="24"/>
        </w:rPr>
        <w:t xml:space="preserve"> support and coordination by performing the </w:t>
      </w:r>
      <w:r w:rsidRPr="00217E17">
        <w:rPr>
          <w:sz w:val="24"/>
        </w:rPr>
        <w:t>essential duties and responsibilities</w:t>
      </w:r>
      <w:r>
        <w:rPr>
          <w:sz w:val="24"/>
        </w:rPr>
        <w:t xml:space="preserve"> </w:t>
      </w:r>
      <w:r w:rsidR="00FB50AB">
        <w:rPr>
          <w:sz w:val="24"/>
        </w:rPr>
        <w:t xml:space="preserve">of the position, as well as </w:t>
      </w:r>
      <w:r>
        <w:rPr>
          <w:sz w:val="24"/>
        </w:rPr>
        <w:t xml:space="preserve">other duties that may be assigned. </w:t>
      </w:r>
      <w:r w:rsidR="00FB50AB">
        <w:rPr>
          <w:sz w:val="24"/>
        </w:rPr>
        <w:t>T</w:t>
      </w:r>
      <w:r>
        <w:rPr>
          <w:sz w:val="24"/>
        </w:rPr>
        <w:t xml:space="preserve">his position requires </w:t>
      </w:r>
      <w:r w:rsidR="0078478A">
        <w:rPr>
          <w:sz w:val="24"/>
        </w:rPr>
        <w:t xml:space="preserve">outstanding organizational skills, </w:t>
      </w:r>
      <w:r w:rsidR="00217E17">
        <w:rPr>
          <w:sz w:val="24"/>
        </w:rPr>
        <w:t>excellent</w:t>
      </w:r>
      <w:r>
        <w:rPr>
          <w:sz w:val="24"/>
        </w:rPr>
        <w:t xml:space="preserve"> interpersonal skills</w:t>
      </w:r>
      <w:r w:rsidR="0078478A">
        <w:rPr>
          <w:sz w:val="24"/>
        </w:rPr>
        <w:t>, an ability to work and think independently</w:t>
      </w:r>
      <w:r w:rsidR="00417D5C">
        <w:rPr>
          <w:sz w:val="24"/>
        </w:rPr>
        <w:t>, and a</w:t>
      </w:r>
      <w:r w:rsidR="00217E17">
        <w:rPr>
          <w:sz w:val="24"/>
        </w:rPr>
        <w:t>n ability to write clearly and concisely, with excellent grammar and spelling</w:t>
      </w:r>
      <w:r w:rsidR="00417D5C">
        <w:rPr>
          <w:sz w:val="24"/>
        </w:rPr>
        <w:t xml:space="preserve"> skills. </w:t>
      </w:r>
      <w:r w:rsidR="00217E17">
        <w:rPr>
          <w:sz w:val="24"/>
        </w:rPr>
        <w:t xml:space="preserve">The </w:t>
      </w:r>
      <w:r w:rsidR="00DB4FD0">
        <w:rPr>
          <w:sz w:val="24"/>
        </w:rPr>
        <w:t>Coordinator</w:t>
      </w:r>
      <w:r w:rsidR="00217E17">
        <w:rPr>
          <w:sz w:val="24"/>
        </w:rPr>
        <w:t xml:space="preserve"> </w:t>
      </w:r>
      <w:r>
        <w:rPr>
          <w:sz w:val="24"/>
        </w:rPr>
        <w:t xml:space="preserve">may exercise certain supervisory responsibilities pertaining to </w:t>
      </w:r>
      <w:r w:rsidR="00217E17">
        <w:rPr>
          <w:sz w:val="24"/>
        </w:rPr>
        <w:t xml:space="preserve">vendors and </w:t>
      </w:r>
      <w:r>
        <w:rPr>
          <w:sz w:val="24"/>
        </w:rPr>
        <w:t xml:space="preserve">permanent or temporary employees and interns. </w:t>
      </w:r>
    </w:p>
    <w:p w14:paraId="4CE8716E" w14:textId="77777777" w:rsidR="00603EEB" w:rsidRDefault="00603EEB">
      <w:pPr>
        <w:jc w:val="both"/>
        <w:rPr>
          <w:sz w:val="24"/>
        </w:rPr>
      </w:pPr>
    </w:p>
    <w:p w14:paraId="0C5474B6" w14:textId="77777777" w:rsidR="00603EEB" w:rsidRDefault="00603EEB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ESSENTIAL DUTIES AND RESPONSIBILITIES</w:t>
      </w:r>
    </w:p>
    <w:p w14:paraId="1F0E253D" w14:textId="77777777" w:rsidR="00603EEB" w:rsidRDefault="00603EEB">
      <w:pPr>
        <w:jc w:val="both"/>
        <w:rPr>
          <w:sz w:val="24"/>
        </w:rPr>
      </w:pPr>
    </w:p>
    <w:p w14:paraId="24A94C79" w14:textId="62AF1176" w:rsidR="00D573F3" w:rsidRPr="00D573F3" w:rsidRDefault="00D573F3" w:rsidP="0021011F">
      <w:pPr>
        <w:numPr>
          <w:ilvl w:val="0"/>
          <w:numId w:val="3"/>
        </w:numPr>
        <w:jc w:val="both"/>
        <w:rPr>
          <w:sz w:val="24"/>
        </w:rPr>
      </w:pPr>
      <w:r w:rsidRPr="00D573F3">
        <w:rPr>
          <w:sz w:val="24"/>
        </w:rPr>
        <w:t xml:space="preserve">Serves as an executive assistant to the RMC’s Executive Director who is the head of an independent unit of Maryland State Government. </w:t>
      </w:r>
    </w:p>
    <w:p w14:paraId="6C89B7B6" w14:textId="77777777" w:rsidR="00D573F3" w:rsidRDefault="00D573F3" w:rsidP="00D573F3">
      <w:pPr>
        <w:ind w:left="360"/>
        <w:jc w:val="both"/>
        <w:rPr>
          <w:sz w:val="24"/>
          <w:highlight w:val="yellow"/>
        </w:rPr>
      </w:pPr>
    </w:p>
    <w:p w14:paraId="21693643" w14:textId="02A5909B" w:rsidR="0021011F" w:rsidRPr="00103155" w:rsidRDefault="00A84380" w:rsidP="0021011F">
      <w:pPr>
        <w:numPr>
          <w:ilvl w:val="0"/>
          <w:numId w:val="3"/>
        </w:numPr>
        <w:jc w:val="both"/>
        <w:rPr>
          <w:sz w:val="24"/>
        </w:rPr>
      </w:pPr>
      <w:proofErr w:type="gramStart"/>
      <w:r w:rsidRPr="00103155">
        <w:rPr>
          <w:sz w:val="24"/>
        </w:rPr>
        <w:t>Researches</w:t>
      </w:r>
      <w:proofErr w:type="gramEnd"/>
      <w:r w:rsidR="00AF520F" w:rsidRPr="00103155">
        <w:rPr>
          <w:sz w:val="24"/>
        </w:rPr>
        <w:t xml:space="preserve"> public policy as it pertains to rural communities</w:t>
      </w:r>
      <w:r w:rsidR="004D7D65" w:rsidRPr="00103155">
        <w:rPr>
          <w:sz w:val="24"/>
        </w:rPr>
        <w:t xml:space="preserve"> which may include: data collection, </w:t>
      </w:r>
      <w:r w:rsidR="003B50D9" w:rsidRPr="00103155">
        <w:rPr>
          <w:sz w:val="24"/>
        </w:rPr>
        <w:t>reading</w:t>
      </w:r>
      <w:r w:rsidR="003F6F76" w:rsidRPr="00103155">
        <w:rPr>
          <w:sz w:val="24"/>
        </w:rPr>
        <w:t xml:space="preserve"> and tracking</w:t>
      </w:r>
      <w:r w:rsidR="003B50D9" w:rsidRPr="00103155">
        <w:rPr>
          <w:sz w:val="24"/>
        </w:rPr>
        <w:t xml:space="preserve"> legislative </w:t>
      </w:r>
      <w:r w:rsidR="003F6F76" w:rsidRPr="00103155">
        <w:rPr>
          <w:sz w:val="24"/>
        </w:rPr>
        <w:t>bills</w:t>
      </w:r>
      <w:r w:rsidR="00131276" w:rsidRPr="00103155">
        <w:rPr>
          <w:sz w:val="24"/>
        </w:rPr>
        <w:t>, draf</w:t>
      </w:r>
      <w:r w:rsidR="00AF1A03" w:rsidRPr="00103155">
        <w:rPr>
          <w:sz w:val="24"/>
        </w:rPr>
        <w:t xml:space="preserve">ting of memos and position statements, </w:t>
      </w:r>
      <w:r w:rsidR="003F6F76" w:rsidRPr="00103155">
        <w:rPr>
          <w:sz w:val="24"/>
        </w:rPr>
        <w:t xml:space="preserve">and attending public agency hearings and meetings. </w:t>
      </w:r>
    </w:p>
    <w:p w14:paraId="0540EF3D" w14:textId="77777777" w:rsidR="0021011F" w:rsidRDefault="0021011F" w:rsidP="0021011F">
      <w:pPr>
        <w:ind w:left="360"/>
        <w:jc w:val="both"/>
        <w:rPr>
          <w:sz w:val="24"/>
        </w:rPr>
      </w:pPr>
    </w:p>
    <w:p w14:paraId="0BDB4F4E" w14:textId="6D1214AC" w:rsidR="00603EEB" w:rsidRPr="00103155" w:rsidRDefault="000412C4" w:rsidP="0021011F">
      <w:pPr>
        <w:numPr>
          <w:ilvl w:val="0"/>
          <w:numId w:val="3"/>
        </w:numPr>
        <w:jc w:val="both"/>
        <w:rPr>
          <w:sz w:val="24"/>
        </w:rPr>
      </w:pPr>
      <w:r w:rsidRPr="00103155">
        <w:rPr>
          <w:sz w:val="24"/>
        </w:rPr>
        <w:t xml:space="preserve">Coordinates </w:t>
      </w:r>
      <w:r w:rsidR="004F11E0" w:rsidRPr="00103155">
        <w:rPr>
          <w:sz w:val="24"/>
        </w:rPr>
        <w:t xml:space="preserve">and </w:t>
      </w:r>
      <w:r w:rsidR="00A84380" w:rsidRPr="00103155">
        <w:rPr>
          <w:sz w:val="24"/>
        </w:rPr>
        <w:t>a</w:t>
      </w:r>
      <w:r w:rsidR="004F11E0" w:rsidRPr="00103155">
        <w:rPr>
          <w:sz w:val="24"/>
        </w:rPr>
        <w:t xml:space="preserve">ssists </w:t>
      </w:r>
      <w:r w:rsidR="00FC0F8E" w:rsidRPr="00103155">
        <w:rPr>
          <w:sz w:val="24"/>
        </w:rPr>
        <w:t>with the Program Manager</w:t>
      </w:r>
      <w:r w:rsidR="00A84380" w:rsidRPr="00103155">
        <w:rPr>
          <w:sz w:val="24"/>
        </w:rPr>
        <w:t xml:space="preserve"> with </w:t>
      </w:r>
      <w:r w:rsidR="00A2374F" w:rsidRPr="00103155">
        <w:rPr>
          <w:sz w:val="24"/>
        </w:rPr>
        <w:t xml:space="preserve">managing </w:t>
      </w:r>
      <w:r w:rsidR="00955554" w:rsidRPr="00103155">
        <w:rPr>
          <w:sz w:val="24"/>
        </w:rPr>
        <w:t xml:space="preserve">one of </w:t>
      </w:r>
      <w:r w:rsidR="007D1E7A" w:rsidRPr="00103155">
        <w:rPr>
          <w:sz w:val="24"/>
        </w:rPr>
        <w:t xml:space="preserve">the </w:t>
      </w:r>
      <w:r w:rsidR="00955554" w:rsidRPr="00103155">
        <w:rPr>
          <w:sz w:val="24"/>
        </w:rPr>
        <w:t>two</w:t>
      </w:r>
      <w:r w:rsidR="00A2374F" w:rsidRPr="00103155">
        <w:rPr>
          <w:sz w:val="24"/>
        </w:rPr>
        <w:t xml:space="preserve"> grant programs-</w:t>
      </w:r>
      <w:r w:rsidRPr="00103155">
        <w:rPr>
          <w:sz w:val="24"/>
        </w:rPr>
        <w:t xml:space="preserve">the </w:t>
      </w:r>
      <w:r w:rsidR="006F4E4E" w:rsidRPr="00103155">
        <w:rPr>
          <w:sz w:val="24"/>
        </w:rPr>
        <w:t>Maryland Agricultural Education and Rural Development Assistance Fund</w:t>
      </w:r>
      <w:r w:rsidR="00A2374F" w:rsidRPr="00103155">
        <w:rPr>
          <w:sz w:val="24"/>
        </w:rPr>
        <w:t xml:space="preserve"> (MAERDAF)</w:t>
      </w:r>
      <w:r w:rsidR="00F25647" w:rsidRPr="00103155">
        <w:rPr>
          <w:sz w:val="24"/>
        </w:rPr>
        <w:t xml:space="preserve"> which may include: </w:t>
      </w:r>
      <w:r w:rsidR="008855D5" w:rsidRPr="00103155">
        <w:rPr>
          <w:sz w:val="24"/>
        </w:rPr>
        <w:t xml:space="preserve">grant application due diligence, </w:t>
      </w:r>
      <w:r w:rsidRPr="00103155">
        <w:rPr>
          <w:sz w:val="24"/>
        </w:rPr>
        <w:t>development and distribution of application mate</w:t>
      </w:r>
      <w:r w:rsidR="00FC0F8E" w:rsidRPr="00103155">
        <w:rPr>
          <w:sz w:val="24"/>
        </w:rPr>
        <w:t>rials</w:t>
      </w:r>
      <w:r w:rsidRPr="00103155">
        <w:rPr>
          <w:sz w:val="24"/>
        </w:rPr>
        <w:t xml:space="preserve">, </w:t>
      </w:r>
      <w:r w:rsidR="005A0442" w:rsidRPr="00103155">
        <w:rPr>
          <w:sz w:val="24"/>
        </w:rPr>
        <w:t>the execution of</w:t>
      </w:r>
      <w:r w:rsidRPr="00103155">
        <w:rPr>
          <w:sz w:val="24"/>
        </w:rPr>
        <w:t xml:space="preserve"> grant </w:t>
      </w:r>
      <w:r w:rsidR="00603EEB" w:rsidRPr="00103155">
        <w:rPr>
          <w:sz w:val="24"/>
        </w:rPr>
        <w:t>agreements</w:t>
      </w:r>
      <w:r w:rsidRPr="00103155">
        <w:rPr>
          <w:sz w:val="24"/>
        </w:rPr>
        <w:t xml:space="preserve">, </w:t>
      </w:r>
      <w:r w:rsidR="005A0442" w:rsidRPr="00103155">
        <w:rPr>
          <w:sz w:val="24"/>
        </w:rPr>
        <w:t xml:space="preserve">the </w:t>
      </w:r>
      <w:r w:rsidRPr="00103155">
        <w:rPr>
          <w:sz w:val="24"/>
        </w:rPr>
        <w:t>processing</w:t>
      </w:r>
      <w:r w:rsidR="005A0442" w:rsidRPr="00103155">
        <w:rPr>
          <w:sz w:val="24"/>
        </w:rPr>
        <w:t xml:space="preserve"> of</w:t>
      </w:r>
      <w:r w:rsidRPr="00103155">
        <w:rPr>
          <w:sz w:val="24"/>
        </w:rPr>
        <w:t xml:space="preserve"> grant payments,</w:t>
      </w:r>
      <w:r w:rsidR="005A0442" w:rsidRPr="00103155">
        <w:rPr>
          <w:sz w:val="24"/>
        </w:rPr>
        <w:t xml:space="preserve"> the</w:t>
      </w:r>
      <w:r w:rsidRPr="00103155">
        <w:rPr>
          <w:sz w:val="24"/>
        </w:rPr>
        <w:t xml:space="preserve"> tracking</w:t>
      </w:r>
      <w:r w:rsidR="005A0442" w:rsidRPr="00103155">
        <w:rPr>
          <w:sz w:val="24"/>
        </w:rPr>
        <w:t xml:space="preserve"> of</w:t>
      </w:r>
      <w:r w:rsidRPr="00103155">
        <w:rPr>
          <w:sz w:val="24"/>
        </w:rPr>
        <w:t xml:space="preserve"> grant reports, </w:t>
      </w:r>
      <w:r w:rsidR="00603EEB" w:rsidRPr="00103155">
        <w:rPr>
          <w:sz w:val="24"/>
        </w:rPr>
        <w:t xml:space="preserve">and </w:t>
      </w:r>
      <w:r w:rsidR="005A0442" w:rsidRPr="00103155">
        <w:rPr>
          <w:sz w:val="24"/>
        </w:rPr>
        <w:t>the maintenance of accurate</w:t>
      </w:r>
      <w:r w:rsidRPr="00103155">
        <w:rPr>
          <w:sz w:val="24"/>
        </w:rPr>
        <w:t xml:space="preserve"> </w:t>
      </w:r>
      <w:r w:rsidR="00603EEB" w:rsidRPr="00103155">
        <w:rPr>
          <w:sz w:val="24"/>
        </w:rPr>
        <w:t>record-keeping</w:t>
      </w:r>
      <w:r w:rsidRPr="00103155">
        <w:rPr>
          <w:sz w:val="24"/>
        </w:rPr>
        <w:t xml:space="preserve"> </w:t>
      </w:r>
      <w:r w:rsidR="0021011F" w:rsidRPr="00103155">
        <w:rPr>
          <w:sz w:val="24"/>
        </w:rPr>
        <w:t xml:space="preserve">and completing grant related reporting. </w:t>
      </w:r>
    </w:p>
    <w:p w14:paraId="128C73F5" w14:textId="77777777" w:rsidR="0021011F" w:rsidRPr="0021011F" w:rsidRDefault="0021011F" w:rsidP="0021011F">
      <w:pPr>
        <w:jc w:val="both"/>
        <w:rPr>
          <w:sz w:val="24"/>
        </w:rPr>
      </w:pPr>
    </w:p>
    <w:p w14:paraId="777E0D11" w14:textId="0936618C" w:rsidR="00C21131" w:rsidRDefault="00C21131" w:rsidP="00C211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Provide</w:t>
      </w:r>
      <w:r w:rsidR="005A0442">
        <w:rPr>
          <w:sz w:val="24"/>
        </w:rPr>
        <w:t>s</w:t>
      </w:r>
      <w:r w:rsidR="00E9614A" w:rsidRPr="00C21131">
        <w:rPr>
          <w:sz w:val="24"/>
        </w:rPr>
        <w:t xml:space="preserve"> administrative staffing to the </w:t>
      </w:r>
      <w:r w:rsidRPr="00C21131">
        <w:rPr>
          <w:sz w:val="24"/>
        </w:rPr>
        <w:t>Rural Maryland Council Executive Board,</w:t>
      </w:r>
      <w:r w:rsidR="00D93B07">
        <w:rPr>
          <w:sz w:val="24"/>
        </w:rPr>
        <w:t xml:space="preserve"> Rural Maryland Council Working Committees, </w:t>
      </w:r>
      <w:r w:rsidRPr="00C21131">
        <w:rPr>
          <w:sz w:val="24"/>
        </w:rPr>
        <w:t xml:space="preserve">the </w:t>
      </w:r>
      <w:r w:rsidR="00E9614A" w:rsidRPr="00C21131">
        <w:rPr>
          <w:sz w:val="24"/>
        </w:rPr>
        <w:t xml:space="preserve">Rural Maryland Broadband Coordination Board, </w:t>
      </w:r>
      <w:r w:rsidR="00E9614A" w:rsidRPr="00C21131">
        <w:rPr>
          <w:sz w:val="24"/>
        </w:rPr>
        <w:lastRenderedPageBreak/>
        <w:t xml:space="preserve">the Rural Maryland Foundation, and other organizations with which the RMC has </w:t>
      </w:r>
      <w:r w:rsidR="005A0442">
        <w:rPr>
          <w:sz w:val="24"/>
        </w:rPr>
        <w:t>(</w:t>
      </w:r>
      <w:r w:rsidR="00E9614A" w:rsidRPr="00C21131">
        <w:rPr>
          <w:sz w:val="24"/>
        </w:rPr>
        <w:t>or will develop</w:t>
      </w:r>
      <w:r w:rsidR="005A0442">
        <w:rPr>
          <w:sz w:val="24"/>
        </w:rPr>
        <w:t>) formal</w:t>
      </w:r>
      <w:r w:rsidR="00E9614A" w:rsidRPr="00C21131">
        <w:rPr>
          <w:sz w:val="24"/>
        </w:rPr>
        <w:t xml:space="preserve"> partnership</w:t>
      </w:r>
      <w:r w:rsidR="005A0442">
        <w:rPr>
          <w:sz w:val="24"/>
        </w:rPr>
        <w:t xml:space="preserve"> agreements</w:t>
      </w:r>
      <w:r w:rsidRPr="00C21131">
        <w:rPr>
          <w:sz w:val="24"/>
        </w:rPr>
        <w:t>. This includes handling meeting logistics, providing meeting not</w:t>
      </w:r>
      <w:r w:rsidR="00FC0F8E">
        <w:rPr>
          <w:sz w:val="24"/>
        </w:rPr>
        <w:t>ice, taking meeting minutes, and other administrative duties</w:t>
      </w:r>
      <w:r w:rsidRPr="00C21131">
        <w:rPr>
          <w:sz w:val="24"/>
        </w:rPr>
        <w:t>.</w:t>
      </w:r>
    </w:p>
    <w:p w14:paraId="39C84C0C" w14:textId="77777777" w:rsidR="00D93B07" w:rsidRPr="00C21131" w:rsidRDefault="00D93B07" w:rsidP="00D93B07">
      <w:pPr>
        <w:ind w:left="360"/>
        <w:jc w:val="both"/>
        <w:rPr>
          <w:sz w:val="24"/>
        </w:rPr>
      </w:pPr>
    </w:p>
    <w:p w14:paraId="541A4066" w14:textId="026D3C19" w:rsidR="00603EEB" w:rsidRDefault="002F7784" w:rsidP="00E9614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Assist with </w:t>
      </w:r>
      <w:r w:rsidR="00E9614A">
        <w:rPr>
          <w:sz w:val="24"/>
        </w:rPr>
        <w:t>meeting planning activities</w:t>
      </w:r>
      <w:r w:rsidR="00603EEB">
        <w:rPr>
          <w:sz w:val="24"/>
        </w:rPr>
        <w:t xml:space="preserve"> and conferences</w:t>
      </w:r>
      <w:r w:rsidR="00E9614A">
        <w:rPr>
          <w:sz w:val="24"/>
        </w:rPr>
        <w:t xml:space="preserve"> for the RMC Executive Board and RM</w:t>
      </w:r>
      <w:r w:rsidR="005A0442">
        <w:rPr>
          <w:sz w:val="24"/>
        </w:rPr>
        <w:t>C</w:t>
      </w:r>
      <w:r w:rsidR="00E9614A">
        <w:rPr>
          <w:sz w:val="24"/>
        </w:rPr>
        <w:t xml:space="preserve"> sponsored events,</w:t>
      </w:r>
      <w:r w:rsidR="00603EEB">
        <w:rPr>
          <w:sz w:val="24"/>
        </w:rPr>
        <w:t xml:space="preserve"> which may </w:t>
      </w:r>
      <w:proofErr w:type="gramStart"/>
      <w:r w:rsidR="00603EEB">
        <w:rPr>
          <w:sz w:val="24"/>
        </w:rPr>
        <w:t>include:</w:t>
      </w:r>
      <w:proofErr w:type="gramEnd"/>
      <w:r w:rsidR="00603EEB">
        <w:rPr>
          <w:sz w:val="24"/>
        </w:rPr>
        <w:t xml:space="preserve"> reserving </w:t>
      </w:r>
      <w:r w:rsidR="005A0442">
        <w:rPr>
          <w:sz w:val="24"/>
        </w:rPr>
        <w:t>a</w:t>
      </w:r>
      <w:r w:rsidR="00603EEB">
        <w:rPr>
          <w:sz w:val="24"/>
        </w:rPr>
        <w:t xml:space="preserve"> facility</w:t>
      </w:r>
      <w:r w:rsidR="005A0442">
        <w:rPr>
          <w:sz w:val="24"/>
        </w:rPr>
        <w:t xml:space="preserve">, </w:t>
      </w:r>
      <w:r w:rsidR="00603EEB">
        <w:rPr>
          <w:sz w:val="24"/>
        </w:rPr>
        <w:t>making arrangements for food and beverages</w:t>
      </w:r>
      <w:r w:rsidR="005A0442">
        <w:rPr>
          <w:sz w:val="24"/>
        </w:rPr>
        <w:t>,</w:t>
      </w:r>
      <w:r w:rsidR="00D07ADA">
        <w:rPr>
          <w:sz w:val="24"/>
        </w:rPr>
        <w:t xml:space="preserve"> </w:t>
      </w:r>
      <w:r w:rsidR="00D07ADA" w:rsidRPr="00103155">
        <w:rPr>
          <w:sz w:val="24"/>
        </w:rPr>
        <w:t>developing conference materials,</w:t>
      </w:r>
      <w:r w:rsidR="00603EEB" w:rsidRPr="00103155">
        <w:rPr>
          <w:sz w:val="24"/>
        </w:rPr>
        <w:t xml:space="preserve"> handling</w:t>
      </w:r>
      <w:r w:rsidR="00603EEB">
        <w:rPr>
          <w:sz w:val="24"/>
        </w:rPr>
        <w:t xml:space="preserve"> and coordinating mass mailings</w:t>
      </w:r>
      <w:r w:rsidR="005A0442">
        <w:rPr>
          <w:sz w:val="24"/>
        </w:rPr>
        <w:t>,</w:t>
      </w:r>
      <w:r w:rsidR="00603EEB">
        <w:rPr>
          <w:sz w:val="24"/>
        </w:rPr>
        <w:t xml:space="preserve"> tracking </w:t>
      </w:r>
      <w:r w:rsidR="005A0442">
        <w:rPr>
          <w:sz w:val="24"/>
        </w:rPr>
        <w:t xml:space="preserve">registration and </w:t>
      </w:r>
      <w:r w:rsidR="00603EEB">
        <w:rPr>
          <w:sz w:val="24"/>
        </w:rPr>
        <w:t>prospective attendees</w:t>
      </w:r>
      <w:r w:rsidR="005A0442">
        <w:rPr>
          <w:sz w:val="24"/>
        </w:rPr>
        <w:t>,</w:t>
      </w:r>
      <w:r w:rsidR="00603EEB">
        <w:rPr>
          <w:sz w:val="24"/>
        </w:rPr>
        <w:t xml:space="preserve"> depositing checks and mai</w:t>
      </w:r>
      <w:r w:rsidR="00E9614A">
        <w:rPr>
          <w:sz w:val="24"/>
        </w:rPr>
        <w:t>ntaining financial records</w:t>
      </w:r>
      <w:r w:rsidR="005A0442">
        <w:rPr>
          <w:sz w:val="24"/>
        </w:rPr>
        <w:t>,</w:t>
      </w:r>
      <w:r w:rsidR="00D07ADA">
        <w:rPr>
          <w:sz w:val="24"/>
        </w:rPr>
        <w:t xml:space="preserve"> </w:t>
      </w:r>
      <w:r w:rsidR="00E9614A">
        <w:rPr>
          <w:sz w:val="24"/>
        </w:rPr>
        <w:t>and p</w:t>
      </w:r>
      <w:r w:rsidR="00603EEB" w:rsidRPr="00E9614A">
        <w:rPr>
          <w:sz w:val="24"/>
        </w:rPr>
        <w:t>erform</w:t>
      </w:r>
      <w:r w:rsidR="00E9614A">
        <w:rPr>
          <w:sz w:val="24"/>
        </w:rPr>
        <w:t>ing</w:t>
      </w:r>
      <w:r w:rsidR="00603EEB" w:rsidRPr="00E9614A">
        <w:rPr>
          <w:sz w:val="24"/>
        </w:rPr>
        <w:t xml:space="preserve"> other </w:t>
      </w:r>
      <w:r w:rsidR="00E9614A">
        <w:rPr>
          <w:sz w:val="24"/>
        </w:rPr>
        <w:t>meeting/</w:t>
      </w:r>
      <w:r w:rsidR="00603EEB" w:rsidRPr="00E9614A">
        <w:rPr>
          <w:sz w:val="24"/>
        </w:rPr>
        <w:t>conference duties as may be assigned.</w:t>
      </w:r>
    </w:p>
    <w:p w14:paraId="0E25734E" w14:textId="77777777" w:rsidR="00D93B07" w:rsidRDefault="00D93B07" w:rsidP="00D93B07">
      <w:pPr>
        <w:pStyle w:val="ListParagraph"/>
        <w:rPr>
          <w:sz w:val="24"/>
        </w:rPr>
      </w:pPr>
    </w:p>
    <w:p w14:paraId="4DC5408A" w14:textId="41256EDF" w:rsidR="00D93B07" w:rsidRPr="00103155" w:rsidRDefault="00DB4FD0" w:rsidP="00E9614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Coordinates member engagement, outreach activities and </w:t>
      </w:r>
      <w:r w:rsidRPr="00103155">
        <w:rPr>
          <w:sz w:val="24"/>
        </w:rPr>
        <w:t>recruitment</w:t>
      </w:r>
      <w:r w:rsidR="00B808FB" w:rsidRPr="00103155">
        <w:rPr>
          <w:sz w:val="24"/>
        </w:rPr>
        <w:t xml:space="preserve"> as needed. </w:t>
      </w:r>
    </w:p>
    <w:p w14:paraId="2349D9BB" w14:textId="77777777" w:rsidR="00603EEB" w:rsidRDefault="00603EEB" w:rsidP="003068FB">
      <w:pPr>
        <w:numPr>
          <w:ilvl w:val="12"/>
          <w:numId w:val="0"/>
        </w:numPr>
        <w:jc w:val="both"/>
        <w:rPr>
          <w:sz w:val="24"/>
        </w:rPr>
      </w:pPr>
    </w:p>
    <w:p w14:paraId="6332AE7A" w14:textId="77777777" w:rsidR="00603EEB" w:rsidRDefault="00603EEB" w:rsidP="003068FB">
      <w:pPr>
        <w:numPr>
          <w:ilvl w:val="12"/>
          <w:numId w:val="0"/>
        </w:numPr>
        <w:jc w:val="both"/>
      </w:pPr>
    </w:p>
    <w:p w14:paraId="2A5C6C77" w14:textId="77777777" w:rsidR="00603EEB" w:rsidRDefault="00603EEB" w:rsidP="003068FB">
      <w:pPr>
        <w:numPr>
          <w:ilvl w:val="0"/>
          <w:numId w:val="1"/>
        </w:numPr>
        <w:jc w:val="both"/>
      </w:pPr>
      <w:r>
        <w:rPr>
          <w:sz w:val="24"/>
        </w:rPr>
        <w:t>Undertakes other duties as assigned including occasional special projects for RMC partnering organizations.</w:t>
      </w:r>
    </w:p>
    <w:p w14:paraId="36B9EB85" w14:textId="77777777" w:rsidR="00603EEB" w:rsidRDefault="00603EEB" w:rsidP="003068FB">
      <w:pPr>
        <w:numPr>
          <w:ilvl w:val="12"/>
          <w:numId w:val="0"/>
        </w:numPr>
        <w:jc w:val="both"/>
      </w:pPr>
    </w:p>
    <w:p w14:paraId="158D2270" w14:textId="77777777" w:rsidR="00603EEB" w:rsidRDefault="00603EEB" w:rsidP="003068FB">
      <w:pPr>
        <w:numPr>
          <w:ilvl w:val="12"/>
          <w:numId w:val="0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TYPICAL DECISIONS MADE</w:t>
      </w:r>
    </w:p>
    <w:p w14:paraId="626EE359" w14:textId="77777777" w:rsidR="00603EEB" w:rsidRDefault="00603EEB" w:rsidP="003068FB">
      <w:pPr>
        <w:numPr>
          <w:ilvl w:val="12"/>
          <w:numId w:val="0"/>
        </w:numPr>
        <w:jc w:val="both"/>
        <w:rPr>
          <w:b/>
          <w:sz w:val="24"/>
        </w:rPr>
      </w:pPr>
    </w:p>
    <w:p w14:paraId="5314C42B" w14:textId="35348D42" w:rsidR="00603EEB" w:rsidRDefault="00D93B07" w:rsidP="003068F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The Program </w:t>
      </w:r>
      <w:r w:rsidR="00DB4FD0">
        <w:rPr>
          <w:sz w:val="24"/>
        </w:rPr>
        <w:t>Coordinator</w:t>
      </w:r>
      <w:r>
        <w:rPr>
          <w:sz w:val="24"/>
        </w:rPr>
        <w:t xml:space="preserve"> is expected to maintain open, on-going and complete communication with</w:t>
      </w:r>
      <w:r w:rsidR="00AE610D">
        <w:rPr>
          <w:sz w:val="24"/>
        </w:rPr>
        <w:t xml:space="preserve"> </w:t>
      </w:r>
      <w:r>
        <w:rPr>
          <w:sz w:val="24"/>
        </w:rPr>
        <w:t>the Executive Director. Typical decisions</w:t>
      </w:r>
      <w:r w:rsidR="00603EEB">
        <w:rPr>
          <w:sz w:val="24"/>
        </w:rPr>
        <w:t xml:space="preserve"> include exercising moderate latitude and judgment concerning the appropriate handling of routine administrative matters; composing appropriate cover letters and memoranda for reports and/or meetings; and fielding telephone and email inquiries.</w:t>
      </w:r>
    </w:p>
    <w:p w14:paraId="5EB6829B" w14:textId="77777777" w:rsidR="00603EEB" w:rsidRDefault="00603EEB" w:rsidP="003068FB">
      <w:pPr>
        <w:numPr>
          <w:ilvl w:val="12"/>
          <w:numId w:val="0"/>
        </w:numPr>
        <w:jc w:val="both"/>
        <w:rPr>
          <w:sz w:val="24"/>
        </w:rPr>
      </w:pPr>
    </w:p>
    <w:p w14:paraId="1ABD5E1C" w14:textId="77777777" w:rsidR="00603EEB" w:rsidRDefault="00603EEB" w:rsidP="003068FB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b/>
          <w:sz w:val="24"/>
          <w:u w:val="single"/>
        </w:rPr>
        <w:t>SUPERVISORY RESPONSIBILITIES</w:t>
      </w:r>
      <w:r>
        <w:rPr>
          <w:sz w:val="24"/>
          <w:u w:val="single"/>
        </w:rPr>
        <w:t xml:space="preserve"> </w:t>
      </w:r>
    </w:p>
    <w:p w14:paraId="6DD01DED" w14:textId="77777777" w:rsidR="00603EEB" w:rsidRDefault="00603EEB" w:rsidP="003068FB">
      <w:pPr>
        <w:numPr>
          <w:ilvl w:val="12"/>
          <w:numId w:val="0"/>
        </w:numPr>
        <w:jc w:val="both"/>
        <w:rPr>
          <w:sz w:val="24"/>
        </w:rPr>
      </w:pPr>
    </w:p>
    <w:p w14:paraId="6419116B" w14:textId="77777777" w:rsidR="00603EEB" w:rsidRDefault="00603EEB" w:rsidP="003068F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The incumbent supervises the work of </w:t>
      </w:r>
      <w:r w:rsidR="00D93B07">
        <w:rPr>
          <w:sz w:val="24"/>
        </w:rPr>
        <w:t xml:space="preserve">office personnel, </w:t>
      </w:r>
      <w:r>
        <w:rPr>
          <w:sz w:val="24"/>
        </w:rPr>
        <w:t xml:space="preserve">temporary </w:t>
      </w:r>
      <w:r w:rsidR="005A0442">
        <w:rPr>
          <w:sz w:val="24"/>
        </w:rPr>
        <w:t>administrative</w:t>
      </w:r>
      <w:r>
        <w:rPr>
          <w:sz w:val="24"/>
        </w:rPr>
        <w:t xml:space="preserve"> personnel</w:t>
      </w:r>
      <w:r w:rsidR="005A0442">
        <w:rPr>
          <w:sz w:val="24"/>
        </w:rPr>
        <w:t xml:space="preserve"> and interns, when necessary</w:t>
      </w:r>
      <w:r>
        <w:rPr>
          <w:sz w:val="24"/>
        </w:rPr>
        <w:t>.</w:t>
      </w:r>
    </w:p>
    <w:p w14:paraId="30BE2DAF" w14:textId="77777777" w:rsidR="00603EEB" w:rsidRDefault="00603EEB" w:rsidP="003068FB">
      <w:pPr>
        <w:numPr>
          <w:ilvl w:val="12"/>
          <w:numId w:val="0"/>
        </w:numPr>
        <w:jc w:val="both"/>
        <w:rPr>
          <w:sz w:val="24"/>
        </w:rPr>
      </w:pPr>
    </w:p>
    <w:p w14:paraId="0AEB5710" w14:textId="77777777" w:rsidR="00603EEB" w:rsidRDefault="00603EEB" w:rsidP="003068FB">
      <w:pPr>
        <w:pStyle w:val="Heading2"/>
        <w:numPr>
          <w:ilvl w:val="12"/>
          <w:numId w:val="0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QUALIFICATIONS</w:t>
      </w:r>
    </w:p>
    <w:p w14:paraId="0177B50B" w14:textId="77777777" w:rsidR="00603EEB" w:rsidRDefault="00603EEB" w:rsidP="003068FB">
      <w:pPr>
        <w:numPr>
          <w:ilvl w:val="12"/>
          <w:numId w:val="0"/>
        </w:numPr>
        <w:jc w:val="both"/>
        <w:rPr>
          <w:b/>
        </w:rPr>
      </w:pPr>
    </w:p>
    <w:p w14:paraId="68690B42" w14:textId="7F436556" w:rsidR="00603EEB" w:rsidRDefault="00603EEB" w:rsidP="003068FB">
      <w:pPr>
        <w:pStyle w:val="BodyText2"/>
        <w:numPr>
          <w:ilvl w:val="12"/>
          <w:numId w:val="0"/>
        </w:numPr>
      </w:pPr>
      <w:r>
        <w:t>To perform this job successfully, an individual must be able to perform each essential duty (above) satisfactorily. The requirements listed below are representative of the knowledge, skill, and/or ability required.  Reasonable accommodations may be made to enable individuals with disabilities to perform the essential functions.</w:t>
      </w:r>
    </w:p>
    <w:p w14:paraId="20E1DFE3" w14:textId="77777777" w:rsidR="00603EEB" w:rsidRDefault="00603EEB" w:rsidP="003068FB">
      <w:pPr>
        <w:numPr>
          <w:ilvl w:val="12"/>
          <w:numId w:val="0"/>
        </w:numPr>
        <w:jc w:val="both"/>
        <w:rPr>
          <w:sz w:val="24"/>
        </w:rPr>
      </w:pPr>
    </w:p>
    <w:p w14:paraId="1456BE8A" w14:textId="77777777" w:rsidR="00603EEB" w:rsidRDefault="00603EEB" w:rsidP="003068FB">
      <w:pPr>
        <w:pStyle w:val="Heading1"/>
        <w:numPr>
          <w:ilvl w:val="12"/>
          <w:numId w:val="0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REQUIRED KNOWLEDGE, SKILLS AND ABILITIES</w:t>
      </w:r>
    </w:p>
    <w:p w14:paraId="5ED87B03" w14:textId="77777777" w:rsidR="00603EEB" w:rsidRDefault="00603EEB" w:rsidP="003068FB">
      <w:pPr>
        <w:numPr>
          <w:ilvl w:val="12"/>
          <w:numId w:val="0"/>
        </w:numPr>
        <w:rPr>
          <w:sz w:val="24"/>
        </w:rPr>
      </w:pPr>
    </w:p>
    <w:p w14:paraId="31F41BD9" w14:textId="77777777" w:rsidR="0078478A" w:rsidRPr="00176ADD" w:rsidRDefault="00731302" w:rsidP="00176ADD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t>Strong a</w:t>
      </w:r>
      <w:r w:rsidR="0078478A">
        <w:rPr>
          <w:sz w:val="24"/>
        </w:rPr>
        <w:t xml:space="preserve">bility to </w:t>
      </w:r>
      <w:r>
        <w:rPr>
          <w:sz w:val="24"/>
        </w:rPr>
        <w:t>use</w:t>
      </w:r>
      <w:r w:rsidR="0078478A">
        <w:rPr>
          <w:sz w:val="24"/>
        </w:rPr>
        <w:t xml:space="preserve"> and</w:t>
      </w:r>
      <w:r>
        <w:rPr>
          <w:sz w:val="24"/>
        </w:rPr>
        <w:t xml:space="preserve"> operate basic office</w:t>
      </w:r>
      <w:r w:rsidR="0078478A">
        <w:rPr>
          <w:sz w:val="24"/>
        </w:rPr>
        <w:t xml:space="preserve"> equipment</w:t>
      </w:r>
      <w:r>
        <w:rPr>
          <w:sz w:val="24"/>
        </w:rPr>
        <w:t xml:space="preserve"> (i.e., copiers, fax machines, printers, etc</w:t>
      </w:r>
      <w:r w:rsidR="00176ADD">
        <w:rPr>
          <w:sz w:val="24"/>
        </w:rPr>
        <w:t>.</w:t>
      </w:r>
      <w:r>
        <w:rPr>
          <w:sz w:val="24"/>
        </w:rPr>
        <w:t xml:space="preserve">) and  strong working knowledge of the Microsoft Office suite of software;  </w:t>
      </w:r>
    </w:p>
    <w:p w14:paraId="7CDD3409" w14:textId="77777777" w:rsidR="0078478A" w:rsidRPr="00176ADD" w:rsidRDefault="0078478A" w:rsidP="00176ADD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t xml:space="preserve">Exceptional organizational abilities with strong attention to detail are required, especially as they relate to </w:t>
      </w:r>
      <w:r w:rsidR="00731302">
        <w:rPr>
          <w:sz w:val="24"/>
        </w:rPr>
        <w:t xml:space="preserve">processing and </w:t>
      </w:r>
      <w:r>
        <w:rPr>
          <w:sz w:val="24"/>
        </w:rPr>
        <w:t>maintaining financial records and program records, such as grant agreements</w:t>
      </w:r>
      <w:r w:rsidR="00731302">
        <w:rPr>
          <w:sz w:val="24"/>
        </w:rPr>
        <w:t xml:space="preserve"> and grant</w:t>
      </w:r>
      <w:r>
        <w:rPr>
          <w:sz w:val="24"/>
        </w:rPr>
        <w:t xml:space="preserve"> payments, etc;  </w:t>
      </w:r>
    </w:p>
    <w:p w14:paraId="4D22462A" w14:textId="77777777" w:rsidR="00603EEB" w:rsidRDefault="00731302" w:rsidP="00176ADD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t xml:space="preserve">Excellent command of written </w:t>
      </w:r>
      <w:r w:rsidR="00603EEB">
        <w:rPr>
          <w:sz w:val="24"/>
        </w:rPr>
        <w:t>English</w:t>
      </w:r>
      <w:r>
        <w:rPr>
          <w:sz w:val="24"/>
        </w:rPr>
        <w:t xml:space="preserve"> is required, including a superior knowledge</w:t>
      </w:r>
      <w:r w:rsidR="00603EEB">
        <w:rPr>
          <w:sz w:val="24"/>
        </w:rPr>
        <w:t xml:space="preserve"> </w:t>
      </w:r>
      <w:r>
        <w:rPr>
          <w:sz w:val="24"/>
        </w:rPr>
        <w:t xml:space="preserve">of </w:t>
      </w:r>
      <w:r w:rsidR="00603EEB">
        <w:rPr>
          <w:sz w:val="24"/>
        </w:rPr>
        <w:t>spelling, punctuation and grammar</w:t>
      </w:r>
      <w:r w:rsidR="0078478A">
        <w:rPr>
          <w:sz w:val="24"/>
        </w:rPr>
        <w:t>,</w:t>
      </w:r>
      <w:r>
        <w:rPr>
          <w:sz w:val="24"/>
        </w:rPr>
        <w:t xml:space="preserve"> and an ability to </w:t>
      </w:r>
      <w:r w:rsidR="0078478A">
        <w:rPr>
          <w:sz w:val="24"/>
        </w:rPr>
        <w:t>compose complex business correspondence;</w:t>
      </w:r>
    </w:p>
    <w:p w14:paraId="36EA8DB4" w14:textId="77777777" w:rsidR="00AE610D" w:rsidRDefault="00AE610D" w:rsidP="00176ADD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t>Knowledge of analytical procedures and mathematical concepts used in evaluating and monitoring grants;</w:t>
      </w:r>
    </w:p>
    <w:p w14:paraId="5F4B0110" w14:textId="77777777" w:rsidR="00AE610D" w:rsidRDefault="00AE610D" w:rsidP="00176ADD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lastRenderedPageBreak/>
        <w:t>Knowledge of principals, practices and procedures of state and local government bodies such as the General Assembly and local county commissions, as well as nonprofit organizations and legislative bodies;</w:t>
      </w:r>
    </w:p>
    <w:p w14:paraId="5B74B860" w14:textId="77777777" w:rsidR="00AE610D" w:rsidRPr="00176ADD" w:rsidRDefault="00AE610D" w:rsidP="00176ADD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t>Ability to adapt and apply the concepts and techniques of administrative analysis to the needs of specific projects to identify problem areas and recommend appropriate solutions;</w:t>
      </w:r>
    </w:p>
    <w:p w14:paraId="27D2147E" w14:textId="77777777" w:rsidR="0078478A" w:rsidRPr="00176ADD" w:rsidRDefault="0078478A" w:rsidP="0078478A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t>Ability to communicate with public officials,</w:t>
      </w:r>
      <w:r w:rsidR="00731302">
        <w:rPr>
          <w:sz w:val="24"/>
        </w:rPr>
        <w:t xml:space="preserve"> Board members,</w:t>
      </w:r>
      <w:r>
        <w:rPr>
          <w:sz w:val="24"/>
        </w:rPr>
        <w:t xml:space="preserve"> members of the general public and co-workers in a courteous and tactful manner;</w:t>
      </w:r>
    </w:p>
    <w:p w14:paraId="4168E28A" w14:textId="77777777" w:rsidR="00603EEB" w:rsidRDefault="00603EEB" w:rsidP="0078478A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>
        <w:rPr>
          <w:sz w:val="24"/>
        </w:rPr>
        <w:t xml:space="preserve">Ability to maintain confidentiality of records, reports and other </w:t>
      </w:r>
      <w:proofErr w:type="gramStart"/>
      <w:r>
        <w:rPr>
          <w:sz w:val="24"/>
        </w:rPr>
        <w:t>material;</w:t>
      </w:r>
      <w:proofErr w:type="gramEnd"/>
    </w:p>
    <w:p w14:paraId="14CECF0C" w14:textId="0662E7E1" w:rsidR="00A4646C" w:rsidRPr="00EA6B71" w:rsidRDefault="00A4646C" w:rsidP="0078478A">
      <w:pPr>
        <w:numPr>
          <w:ilvl w:val="0"/>
          <w:numId w:val="2"/>
        </w:numPr>
        <w:tabs>
          <w:tab w:val="left" w:pos="720"/>
        </w:tabs>
        <w:ind w:left="360"/>
        <w:rPr>
          <w:sz w:val="24"/>
        </w:rPr>
      </w:pPr>
      <w:r w:rsidRPr="00EA6B71">
        <w:rPr>
          <w:sz w:val="24"/>
        </w:rPr>
        <w:t>Ability to work independentl</w:t>
      </w:r>
      <w:r w:rsidR="0032451D" w:rsidRPr="00EA6B71">
        <w:rPr>
          <w:sz w:val="24"/>
        </w:rPr>
        <w:t>y, remotely</w:t>
      </w:r>
      <w:r w:rsidR="008E1717" w:rsidRPr="00EA6B71">
        <w:rPr>
          <w:sz w:val="24"/>
        </w:rPr>
        <w:t>,</w:t>
      </w:r>
      <w:r w:rsidR="0032451D" w:rsidRPr="00EA6B71">
        <w:rPr>
          <w:sz w:val="24"/>
        </w:rPr>
        <w:t xml:space="preserve"> and in a small office setting; and,</w:t>
      </w:r>
    </w:p>
    <w:p w14:paraId="6FC7ADE2" w14:textId="77777777" w:rsidR="00AE610D" w:rsidRPr="00AE610D" w:rsidRDefault="00603EEB" w:rsidP="00AE610D">
      <w:pPr>
        <w:numPr>
          <w:ilvl w:val="0"/>
          <w:numId w:val="2"/>
        </w:numPr>
        <w:tabs>
          <w:tab w:val="left" w:pos="720"/>
        </w:tabs>
        <w:ind w:left="360"/>
        <w:jc w:val="both"/>
        <w:rPr>
          <w:u w:val="single"/>
        </w:rPr>
      </w:pPr>
      <w:r>
        <w:rPr>
          <w:sz w:val="24"/>
        </w:rPr>
        <w:t>Ability to supervise employees</w:t>
      </w:r>
      <w:r w:rsidR="00731302">
        <w:rPr>
          <w:sz w:val="24"/>
        </w:rPr>
        <w:t xml:space="preserve"> and/or interns</w:t>
      </w:r>
      <w:r w:rsidR="00AE610D">
        <w:rPr>
          <w:sz w:val="24"/>
        </w:rPr>
        <w:t>.</w:t>
      </w:r>
    </w:p>
    <w:p w14:paraId="5A66AA91" w14:textId="77777777" w:rsidR="00AE610D" w:rsidRPr="00AE610D" w:rsidRDefault="00AE610D" w:rsidP="00AE610D">
      <w:pPr>
        <w:tabs>
          <w:tab w:val="left" w:pos="720"/>
        </w:tabs>
        <w:jc w:val="both"/>
        <w:rPr>
          <w:u w:val="single"/>
        </w:rPr>
      </w:pPr>
    </w:p>
    <w:p w14:paraId="2FAA5312" w14:textId="77777777" w:rsidR="00603EEB" w:rsidRPr="00AE610D" w:rsidRDefault="00603EEB" w:rsidP="00AE610D">
      <w:pPr>
        <w:tabs>
          <w:tab w:val="left" w:pos="720"/>
        </w:tabs>
        <w:jc w:val="both"/>
        <w:rPr>
          <w:u w:val="single"/>
        </w:rPr>
      </w:pPr>
      <w:r w:rsidRPr="00AE610D">
        <w:rPr>
          <w:u w:val="single"/>
        </w:rPr>
        <w:t>MINIMUM EDUCATION and/or EXPERIENCE</w:t>
      </w:r>
    </w:p>
    <w:p w14:paraId="34419D93" w14:textId="77777777" w:rsidR="00603EEB" w:rsidRDefault="00603EEB">
      <w:pPr>
        <w:jc w:val="both"/>
      </w:pPr>
    </w:p>
    <w:p w14:paraId="5446E78B" w14:textId="77777777" w:rsidR="00603EEB" w:rsidRDefault="00603EEB" w:rsidP="00D93B07">
      <w:pPr>
        <w:rPr>
          <w:sz w:val="24"/>
        </w:rPr>
      </w:pPr>
      <w:r>
        <w:rPr>
          <w:sz w:val="24"/>
        </w:rPr>
        <w:t xml:space="preserve">Education: </w:t>
      </w:r>
      <w:r>
        <w:rPr>
          <w:sz w:val="24"/>
        </w:rPr>
        <w:tab/>
      </w:r>
      <w:r>
        <w:rPr>
          <w:sz w:val="24"/>
        </w:rPr>
        <w:tab/>
      </w:r>
      <w:r w:rsidR="00D93B07">
        <w:rPr>
          <w:sz w:val="24"/>
        </w:rPr>
        <w:t>Bachelor’s degree from a four-year accredited college or university</w:t>
      </w:r>
    </w:p>
    <w:p w14:paraId="3F2DA2DA" w14:textId="77777777" w:rsidR="00603EEB" w:rsidRDefault="00603EEB">
      <w:pPr>
        <w:rPr>
          <w:sz w:val="24"/>
        </w:rPr>
      </w:pPr>
    </w:p>
    <w:p w14:paraId="54CD597D" w14:textId="77777777" w:rsidR="00603EEB" w:rsidRDefault="00603EEB">
      <w:pPr>
        <w:rPr>
          <w:sz w:val="24"/>
        </w:rPr>
      </w:pPr>
      <w:r>
        <w:rPr>
          <w:sz w:val="24"/>
        </w:rPr>
        <w:t xml:space="preserve">Experience: </w:t>
      </w:r>
      <w:r>
        <w:rPr>
          <w:sz w:val="24"/>
        </w:rPr>
        <w:tab/>
      </w:r>
      <w:r>
        <w:rPr>
          <w:sz w:val="24"/>
        </w:rPr>
        <w:tab/>
      </w:r>
      <w:r w:rsidR="00DB4FD0">
        <w:rPr>
          <w:sz w:val="24"/>
        </w:rPr>
        <w:t>Three</w:t>
      </w:r>
      <w:r>
        <w:rPr>
          <w:sz w:val="24"/>
        </w:rPr>
        <w:t xml:space="preserve"> years performing administrative duties.</w:t>
      </w:r>
    </w:p>
    <w:p w14:paraId="64EEF782" w14:textId="77777777" w:rsidR="00603EEB" w:rsidRDefault="00603EEB">
      <w:pPr>
        <w:rPr>
          <w:sz w:val="24"/>
        </w:rPr>
      </w:pPr>
    </w:p>
    <w:p w14:paraId="3E9A3408" w14:textId="77777777" w:rsidR="00603EEB" w:rsidRDefault="00603EEB">
      <w:pPr>
        <w:rPr>
          <w:sz w:val="24"/>
        </w:rPr>
      </w:pPr>
      <w:r>
        <w:rPr>
          <w:sz w:val="24"/>
        </w:rPr>
        <w:t xml:space="preserve">Notes: </w:t>
      </w:r>
      <w:r>
        <w:rPr>
          <w:sz w:val="24"/>
        </w:rPr>
        <w:tab/>
      </w:r>
    </w:p>
    <w:p w14:paraId="3CCAEFC6" w14:textId="77777777" w:rsidR="00603EEB" w:rsidRDefault="00603EEB">
      <w:pPr>
        <w:rPr>
          <w:sz w:val="24"/>
        </w:rPr>
      </w:pPr>
    </w:p>
    <w:p w14:paraId="505D42BD" w14:textId="77777777" w:rsidR="00603EEB" w:rsidRDefault="00603EEB">
      <w:pPr>
        <w:ind w:left="720"/>
        <w:rPr>
          <w:sz w:val="24"/>
        </w:rPr>
      </w:pPr>
      <w:r>
        <w:rPr>
          <w:sz w:val="24"/>
        </w:rPr>
        <w:t>1. Additional secretarial or administrative experience may be substituted on a year-for-year basis for the required education.</w:t>
      </w:r>
    </w:p>
    <w:p w14:paraId="24D63543" w14:textId="77777777" w:rsidR="00603EEB" w:rsidRDefault="00603EEB">
      <w:pPr>
        <w:ind w:left="720"/>
        <w:rPr>
          <w:sz w:val="24"/>
        </w:rPr>
      </w:pPr>
    </w:p>
    <w:p w14:paraId="48C614B2" w14:textId="77777777" w:rsidR="00603EEB" w:rsidRDefault="00603EEB">
      <w:pPr>
        <w:ind w:left="720"/>
        <w:rPr>
          <w:sz w:val="24"/>
        </w:rPr>
      </w:pPr>
      <w:r>
        <w:rPr>
          <w:sz w:val="24"/>
        </w:rPr>
        <w:t xml:space="preserve">2. </w:t>
      </w:r>
      <w:r w:rsidR="00D93B07">
        <w:rPr>
          <w:sz w:val="24"/>
        </w:rPr>
        <w:t>Additional graduate level education at an accredited college or university may be substituted for the required general experience.</w:t>
      </w:r>
    </w:p>
    <w:p w14:paraId="7214C3D5" w14:textId="77777777" w:rsidR="00603EEB" w:rsidRDefault="00603EEB">
      <w:pPr>
        <w:pStyle w:val="BodyText"/>
        <w:jc w:val="both"/>
        <w:rPr>
          <w:rFonts w:ascii="Times New Roman" w:hAnsi="Times New Roman"/>
        </w:rPr>
      </w:pPr>
    </w:p>
    <w:p w14:paraId="21A9B40C" w14:textId="77777777" w:rsidR="00603EEB" w:rsidRDefault="00603EEB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CERTIFICATES, LICENSES, REGISTRATIONS</w:t>
      </w:r>
    </w:p>
    <w:p w14:paraId="066CF8F8" w14:textId="77777777" w:rsidR="00603EEB" w:rsidRDefault="00603EEB">
      <w:pPr>
        <w:jc w:val="both"/>
        <w:rPr>
          <w:b/>
        </w:rPr>
      </w:pPr>
    </w:p>
    <w:p w14:paraId="1D97F5F2" w14:textId="77777777" w:rsidR="00603EEB" w:rsidRDefault="00603EE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Possession of a valid Maryland Driver’s License.</w:t>
      </w:r>
    </w:p>
    <w:p w14:paraId="69C31310" w14:textId="77777777" w:rsidR="00603EEB" w:rsidRDefault="00603EEB">
      <w:pPr>
        <w:pStyle w:val="BodyText"/>
        <w:jc w:val="both"/>
        <w:rPr>
          <w:rFonts w:ascii="Times New Roman" w:hAnsi="Times New Roman"/>
        </w:rPr>
      </w:pPr>
    </w:p>
    <w:p w14:paraId="7BBF37F5" w14:textId="3B7B7FAD" w:rsidR="00603EEB" w:rsidRDefault="002F51AD">
      <w:pPr>
        <w:pStyle w:val="BodyText"/>
        <w:jc w:val="both"/>
        <w:rPr>
          <w:rFonts w:ascii="Times New Roman" w:hAnsi="Times New Roman"/>
          <w:b/>
          <w:u w:val="single"/>
        </w:rPr>
      </w:pPr>
      <w:r w:rsidRPr="00EA6B71">
        <w:rPr>
          <w:rFonts w:ascii="Times New Roman" w:hAnsi="Times New Roman"/>
          <w:b/>
          <w:u w:val="single"/>
        </w:rPr>
        <w:t xml:space="preserve">REMOTE WORK, </w:t>
      </w:r>
      <w:r w:rsidR="00603EEB" w:rsidRPr="00EA6B71">
        <w:rPr>
          <w:rFonts w:ascii="Times New Roman" w:hAnsi="Times New Roman"/>
          <w:b/>
          <w:u w:val="single"/>
        </w:rPr>
        <w:t>TRAVEL</w:t>
      </w:r>
      <w:r w:rsidR="00603EEB">
        <w:rPr>
          <w:rFonts w:ascii="Times New Roman" w:hAnsi="Times New Roman"/>
          <w:b/>
          <w:u w:val="single"/>
        </w:rPr>
        <w:t xml:space="preserve"> and OVERTIME REQUIREMENTS</w:t>
      </w:r>
    </w:p>
    <w:p w14:paraId="71D2A876" w14:textId="77777777" w:rsidR="00603EEB" w:rsidRDefault="00603EEB">
      <w:pPr>
        <w:pStyle w:val="BodyText"/>
        <w:jc w:val="both"/>
        <w:rPr>
          <w:rFonts w:ascii="Times New Roman" w:hAnsi="Times New Roman"/>
        </w:rPr>
      </w:pPr>
    </w:p>
    <w:p w14:paraId="3995BDD0" w14:textId="6A959FE2" w:rsidR="00603EEB" w:rsidRDefault="00EB26D7">
      <w:pPr>
        <w:pStyle w:val="BodyText"/>
        <w:jc w:val="both"/>
        <w:rPr>
          <w:rFonts w:ascii="Times New Roman" w:hAnsi="Times New Roman"/>
        </w:rPr>
      </w:pPr>
      <w:r w:rsidRPr="00EA6B71">
        <w:rPr>
          <w:rFonts w:ascii="Times New Roman" w:hAnsi="Times New Roman"/>
        </w:rPr>
        <w:t xml:space="preserve">Remote work </w:t>
      </w:r>
      <w:r w:rsidR="0082089F" w:rsidRPr="00EA6B71">
        <w:rPr>
          <w:rFonts w:ascii="Times New Roman" w:hAnsi="Times New Roman"/>
        </w:rPr>
        <w:t>available.</w:t>
      </w:r>
      <w:r w:rsidR="0082089F">
        <w:rPr>
          <w:rFonts w:ascii="Times New Roman" w:hAnsi="Times New Roman"/>
        </w:rPr>
        <w:t xml:space="preserve"> </w:t>
      </w:r>
      <w:r w:rsidR="00B13BDB">
        <w:rPr>
          <w:rFonts w:ascii="Times New Roman" w:hAnsi="Times New Roman"/>
        </w:rPr>
        <w:t xml:space="preserve">Overtime hours and over-night travel </w:t>
      </w:r>
      <w:r w:rsidR="00D93B07">
        <w:rPr>
          <w:rFonts w:ascii="Times New Roman" w:hAnsi="Times New Roman"/>
        </w:rPr>
        <w:t>may be</w:t>
      </w:r>
      <w:r w:rsidR="00B13BDB">
        <w:rPr>
          <w:rFonts w:ascii="Times New Roman" w:hAnsi="Times New Roman"/>
        </w:rPr>
        <w:t xml:space="preserve"> required. </w:t>
      </w:r>
      <w:r w:rsidR="00603EEB">
        <w:rPr>
          <w:rFonts w:ascii="Times New Roman" w:hAnsi="Times New Roman"/>
        </w:rPr>
        <w:t xml:space="preserve">Occasional </w:t>
      </w:r>
      <w:r w:rsidR="00B13BDB">
        <w:rPr>
          <w:rFonts w:ascii="Times New Roman" w:hAnsi="Times New Roman"/>
        </w:rPr>
        <w:t xml:space="preserve">day-time </w:t>
      </w:r>
      <w:r w:rsidR="00603EEB">
        <w:rPr>
          <w:rFonts w:ascii="Times New Roman" w:hAnsi="Times New Roman"/>
        </w:rPr>
        <w:t>travel by automobile around the State of Maryland may be required.</w:t>
      </w:r>
      <w:r w:rsidR="00B13BDB">
        <w:rPr>
          <w:rFonts w:ascii="Times New Roman" w:hAnsi="Times New Roman"/>
        </w:rPr>
        <w:t xml:space="preserve"> </w:t>
      </w:r>
      <w:r w:rsidR="00603EEB">
        <w:rPr>
          <w:rFonts w:ascii="Times New Roman" w:hAnsi="Times New Roman"/>
        </w:rPr>
        <w:t xml:space="preserve"> </w:t>
      </w:r>
      <w:r w:rsidR="00DB4FD0">
        <w:rPr>
          <w:rFonts w:ascii="Times New Roman" w:hAnsi="Times New Roman"/>
        </w:rPr>
        <w:t>Attendance of the Rural Summit, Rural Maryland Day in Annapolis and other RMC events is mandatory.</w:t>
      </w:r>
    </w:p>
    <w:p w14:paraId="0277627A" w14:textId="77777777" w:rsidR="0086254D" w:rsidRDefault="0086254D">
      <w:pPr>
        <w:pStyle w:val="BodyText"/>
        <w:jc w:val="both"/>
        <w:rPr>
          <w:rFonts w:ascii="Times New Roman" w:hAnsi="Times New Roman"/>
        </w:rPr>
      </w:pPr>
    </w:p>
    <w:p w14:paraId="3D887E85" w14:textId="23974591" w:rsidR="0086254D" w:rsidRDefault="00BA1152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learn more about the RMC, rural.maryland.gov.  </w:t>
      </w:r>
    </w:p>
    <w:p w14:paraId="409FB3A6" w14:textId="77777777" w:rsidR="00603EEB" w:rsidRDefault="00603EEB">
      <w:pPr>
        <w:pStyle w:val="BodyText"/>
        <w:jc w:val="both"/>
        <w:rPr>
          <w:rFonts w:ascii="Times New Roman" w:hAnsi="Times New Roman"/>
        </w:rPr>
      </w:pPr>
    </w:p>
    <w:p w14:paraId="49BBAE09" w14:textId="77777777" w:rsidR="00603EEB" w:rsidRDefault="00603EEB">
      <w:pPr>
        <w:pStyle w:val="BodyText"/>
        <w:jc w:val="both"/>
        <w:rPr>
          <w:rFonts w:ascii="Times New Roman" w:hAnsi="Times New Roman"/>
        </w:rPr>
      </w:pPr>
    </w:p>
    <w:p w14:paraId="40107B17" w14:textId="77777777" w:rsidR="00603EEB" w:rsidRDefault="00603EEB">
      <w:pPr>
        <w:pBdr>
          <w:bottom w:val="single" w:sz="12" w:space="1" w:color="auto"/>
        </w:pBdr>
        <w:jc w:val="both"/>
        <w:rPr>
          <w:sz w:val="24"/>
        </w:rPr>
      </w:pPr>
    </w:p>
    <w:p w14:paraId="534F09CE" w14:textId="77777777" w:rsidR="00603EEB" w:rsidRDefault="00603EEB">
      <w:pPr>
        <w:jc w:val="both"/>
        <w:rPr>
          <w:sz w:val="24"/>
        </w:rPr>
      </w:pPr>
      <w:r>
        <w:rPr>
          <w:sz w:val="24"/>
        </w:rPr>
        <w:t>Employee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A38059F" w14:textId="77777777" w:rsidR="00603EEB" w:rsidRDefault="00603EEB">
      <w:pPr>
        <w:jc w:val="both"/>
        <w:rPr>
          <w:sz w:val="24"/>
        </w:rPr>
      </w:pPr>
    </w:p>
    <w:p w14:paraId="723C59CF" w14:textId="77777777" w:rsidR="00603EEB" w:rsidRDefault="00603EEB">
      <w:pPr>
        <w:pBdr>
          <w:bottom w:val="single" w:sz="12" w:space="1" w:color="auto"/>
        </w:pBdr>
        <w:jc w:val="both"/>
        <w:rPr>
          <w:sz w:val="24"/>
        </w:rPr>
      </w:pPr>
    </w:p>
    <w:p w14:paraId="104E4B1F" w14:textId="77777777" w:rsidR="00603EEB" w:rsidRDefault="00603EEB">
      <w:pPr>
        <w:jc w:val="both"/>
        <w:rPr>
          <w:sz w:val="24"/>
        </w:rPr>
      </w:pPr>
      <w:r>
        <w:rPr>
          <w:sz w:val="24"/>
        </w:rPr>
        <w:t>Supervisor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Date</w:t>
      </w:r>
    </w:p>
    <w:p w14:paraId="26A48D8D" w14:textId="77777777" w:rsidR="00603EEB" w:rsidRDefault="00603EEB">
      <w:pPr>
        <w:pStyle w:val="BodyText"/>
        <w:jc w:val="both"/>
        <w:rPr>
          <w:rFonts w:ascii="Times New Roman" w:hAnsi="Times New Roman"/>
        </w:rPr>
      </w:pPr>
    </w:p>
    <w:sectPr w:rsidR="00603EEB" w:rsidSect="00E17824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2E5ADC"/>
    <w:lvl w:ilvl="0">
      <w:numFmt w:val="bullet"/>
      <w:lvlText w:val="*"/>
      <w:lvlJc w:val="left"/>
    </w:lvl>
  </w:abstractNum>
  <w:abstractNum w:abstractNumId="1" w15:restartNumberingAfterBreak="0">
    <w:nsid w:val="4C6C0C5C"/>
    <w:multiLevelType w:val="hybridMultilevel"/>
    <w:tmpl w:val="1920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13798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9698379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11432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FB"/>
    <w:rsid w:val="000412C4"/>
    <w:rsid w:val="000827A7"/>
    <w:rsid w:val="00103155"/>
    <w:rsid w:val="00131276"/>
    <w:rsid w:val="00176ADD"/>
    <w:rsid w:val="00183263"/>
    <w:rsid w:val="001C3395"/>
    <w:rsid w:val="001D4DAB"/>
    <w:rsid w:val="001E62BD"/>
    <w:rsid w:val="0021011F"/>
    <w:rsid w:val="00217E17"/>
    <w:rsid w:val="0023232E"/>
    <w:rsid w:val="002F3602"/>
    <w:rsid w:val="002F51AD"/>
    <w:rsid w:val="002F7784"/>
    <w:rsid w:val="003068FB"/>
    <w:rsid w:val="0032451D"/>
    <w:rsid w:val="00366BCE"/>
    <w:rsid w:val="003B50D9"/>
    <w:rsid w:val="003F528C"/>
    <w:rsid w:val="003F6F76"/>
    <w:rsid w:val="00407B4B"/>
    <w:rsid w:val="00417D5C"/>
    <w:rsid w:val="00422E5C"/>
    <w:rsid w:val="00474A60"/>
    <w:rsid w:val="004D0246"/>
    <w:rsid w:val="004D7D65"/>
    <w:rsid w:val="004F11E0"/>
    <w:rsid w:val="00553F2C"/>
    <w:rsid w:val="005A0442"/>
    <w:rsid w:val="00602DB2"/>
    <w:rsid w:val="00603EEB"/>
    <w:rsid w:val="006B0D4F"/>
    <w:rsid w:val="006F4E4E"/>
    <w:rsid w:val="00731302"/>
    <w:rsid w:val="00771535"/>
    <w:rsid w:val="0078478A"/>
    <w:rsid w:val="00795823"/>
    <w:rsid w:val="007D1E7A"/>
    <w:rsid w:val="0082089F"/>
    <w:rsid w:val="00860797"/>
    <w:rsid w:val="0086254D"/>
    <w:rsid w:val="008855D5"/>
    <w:rsid w:val="008E1717"/>
    <w:rsid w:val="008E3F4C"/>
    <w:rsid w:val="00955554"/>
    <w:rsid w:val="009D302E"/>
    <w:rsid w:val="00A2374F"/>
    <w:rsid w:val="00A4646C"/>
    <w:rsid w:val="00A84380"/>
    <w:rsid w:val="00A87493"/>
    <w:rsid w:val="00AC7141"/>
    <w:rsid w:val="00AD0E04"/>
    <w:rsid w:val="00AE610D"/>
    <w:rsid w:val="00AF1A03"/>
    <w:rsid w:val="00AF520F"/>
    <w:rsid w:val="00B11E62"/>
    <w:rsid w:val="00B13BDB"/>
    <w:rsid w:val="00B808FB"/>
    <w:rsid w:val="00BA1152"/>
    <w:rsid w:val="00BD022D"/>
    <w:rsid w:val="00C21131"/>
    <w:rsid w:val="00C30C41"/>
    <w:rsid w:val="00C728E9"/>
    <w:rsid w:val="00CE6EAD"/>
    <w:rsid w:val="00D04750"/>
    <w:rsid w:val="00D07ADA"/>
    <w:rsid w:val="00D573F3"/>
    <w:rsid w:val="00D93B07"/>
    <w:rsid w:val="00DB4FD0"/>
    <w:rsid w:val="00E02B36"/>
    <w:rsid w:val="00E17824"/>
    <w:rsid w:val="00E9614A"/>
    <w:rsid w:val="00EA30D8"/>
    <w:rsid w:val="00EA6B71"/>
    <w:rsid w:val="00EB26D7"/>
    <w:rsid w:val="00F01190"/>
    <w:rsid w:val="00F129FC"/>
    <w:rsid w:val="00F25647"/>
    <w:rsid w:val="00F536E2"/>
    <w:rsid w:val="00FB3496"/>
    <w:rsid w:val="00FB50AB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0F824"/>
  <w15:docId w15:val="{A11A3685-E898-44F8-83C9-1D29B76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2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1782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E1782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17824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E17824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E1782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17824"/>
    <w:rPr>
      <w:rFonts w:ascii="Arial" w:hAnsi="Arial"/>
      <w:sz w:val="24"/>
    </w:rPr>
  </w:style>
  <w:style w:type="paragraph" w:styleId="Title">
    <w:name w:val="Title"/>
    <w:basedOn w:val="Normal"/>
    <w:qFormat/>
    <w:rsid w:val="00E17824"/>
    <w:pPr>
      <w:jc w:val="center"/>
    </w:pPr>
    <w:rPr>
      <w:rFonts w:ascii="Arial" w:hAnsi="Arial"/>
      <w:b/>
      <w:sz w:val="26"/>
    </w:rPr>
  </w:style>
  <w:style w:type="paragraph" w:styleId="Subtitle">
    <w:name w:val="Subtitle"/>
    <w:basedOn w:val="Normal"/>
    <w:qFormat/>
    <w:rsid w:val="00E17824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rsid w:val="00E17824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FB50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1._The main purpose of this position is to serve as administrative assistant to the Executive _Director of the FORVM for Rural Maryland and provide secretarial support to the _FORVM’s Executive Board of 27? members.</vt:lpstr>
      </vt:variant>
      <vt:variant>
        <vt:i4>0</vt:i4>
      </vt:variant>
    </vt:vector>
  </HeadingPairs>
  <TitlesOfParts>
    <vt:vector size="1" baseType="lpstr">
      <vt:lpstr>1._The main purpose of this position is to serve as administrative assistant to the Executive _Director of the FORVM for Rural Maryland and provide secretarial support to the _FORVM’s Executive Board of 27? members.</vt:lpstr>
    </vt:vector>
  </TitlesOfParts>
  <Company>STATE OF MARYLAND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1._The main purpose of this position is to serve as administrative assistant to the Executive _Director of the FORVM for Rural Maryland and provide secretarial support to the _FORVM’s Executive Board of 27? members.</dc:title>
  <dc:creator>SUSAN KILIHER</dc:creator>
  <cp:lastModifiedBy>Amanda Clevenger</cp:lastModifiedBy>
  <cp:revision>2</cp:revision>
  <cp:lastPrinted>2018-04-05T16:48:00Z</cp:lastPrinted>
  <dcterms:created xsi:type="dcterms:W3CDTF">2022-08-02T16:29:00Z</dcterms:created>
  <dcterms:modified xsi:type="dcterms:W3CDTF">2022-08-02T16:29:00Z</dcterms:modified>
</cp:coreProperties>
</file>